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893" w:rsidRPr="00647B85" w:rsidRDefault="00B21893" w:rsidP="00D62AB1">
      <w:pPr>
        <w:pStyle w:val="ListParagraph"/>
        <w:widowControl w:val="0"/>
        <w:numPr>
          <w:ilvl w:val="0"/>
          <w:numId w:val="20"/>
        </w:numPr>
        <w:tabs>
          <w:tab w:val="left" w:pos="567"/>
        </w:tabs>
        <w:spacing w:after="120"/>
        <w:ind w:left="567"/>
        <w:jc w:val="both"/>
        <w:rPr>
          <w:rFonts w:ascii="Segoe UI" w:hAnsi="Segoe UI" w:cs="Segoe UI"/>
          <w:b/>
          <w:noProof/>
          <w:sz w:val="20"/>
          <w:szCs w:val="20"/>
        </w:rPr>
      </w:pPr>
      <w:r w:rsidRPr="00647B85">
        <w:rPr>
          <w:rFonts w:ascii="Segoe UI" w:hAnsi="Segoe UI" w:cs="Segoe UI"/>
          <w:b/>
          <w:noProof/>
          <w:sz w:val="20"/>
          <w:szCs w:val="20"/>
        </w:rPr>
        <w:t>URUSAN PERDAGANGAN</w:t>
      </w:r>
    </w:p>
    <w:p w:rsidR="00AC4930" w:rsidRPr="00647B85" w:rsidRDefault="00AC4930" w:rsidP="00D62AB1">
      <w:pPr>
        <w:widowControl w:val="0"/>
        <w:spacing w:after="120"/>
        <w:ind w:left="567"/>
        <w:jc w:val="both"/>
        <w:rPr>
          <w:rFonts w:ascii="Segoe UI" w:hAnsi="Segoe UI" w:cs="Segoe UI"/>
          <w:noProof/>
          <w:sz w:val="20"/>
          <w:szCs w:val="20"/>
        </w:rPr>
      </w:pPr>
      <w:r w:rsidRPr="00647B85">
        <w:rPr>
          <w:rFonts w:ascii="Segoe UI" w:hAnsi="Segoe UI" w:cs="Segoe UI"/>
          <w:noProof/>
          <w:sz w:val="20"/>
          <w:szCs w:val="20"/>
        </w:rPr>
        <w:t xml:space="preserve">Perdagangan adalah keseluruhan tatanan kegiatan yang terkait dengan transaksi barang dan/atau jasa yang dilakukan oleh pelaku usaha, baik secara langsung </w:t>
      </w:r>
      <w:r w:rsidR="00B95000" w:rsidRPr="00647B85">
        <w:rPr>
          <w:rFonts w:ascii="Segoe UI" w:hAnsi="Segoe UI" w:cs="Segoe UI"/>
          <w:noProof/>
          <w:sz w:val="20"/>
          <w:szCs w:val="20"/>
        </w:rPr>
        <w:t xml:space="preserve">atau tidak langsung di dalam negeri maupun </w:t>
      </w:r>
      <w:r w:rsidRPr="00647B85">
        <w:rPr>
          <w:rFonts w:ascii="Segoe UI" w:hAnsi="Segoe UI" w:cs="Segoe UI"/>
          <w:noProof/>
          <w:sz w:val="20"/>
          <w:szCs w:val="20"/>
        </w:rPr>
        <w:t xml:space="preserve">yang melampaui batas wilayah negara, dengan tujuan pengalihan hak atas barang dan/atau jasa untuk memperoleh imbalan atau kompensasi. </w:t>
      </w:r>
    </w:p>
    <w:p w:rsidR="00AC4930" w:rsidRPr="00647B85" w:rsidRDefault="00AC4930" w:rsidP="00D62AB1">
      <w:pPr>
        <w:widowControl w:val="0"/>
        <w:spacing w:after="120"/>
        <w:ind w:left="567"/>
        <w:jc w:val="both"/>
        <w:rPr>
          <w:rFonts w:ascii="Segoe UI" w:hAnsi="Segoe UI" w:cs="Segoe UI"/>
          <w:noProof/>
          <w:sz w:val="20"/>
          <w:szCs w:val="20"/>
        </w:rPr>
      </w:pPr>
      <w:r w:rsidRPr="00647B85">
        <w:rPr>
          <w:rFonts w:ascii="Segoe UI" w:hAnsi="Segoe UI" w:cs="Segoe UI"/>
          <w:noProof/>
          <w:sz w:val="20"/>
          <w:szCs w:val="20"/>
        </w:rPr>
        <w:t xml:space="preserve">Peranan perdagangan sangat penting artinya bagi peningkatan pembangunan ekonomi dan kesejahteraan rakyat sebagai sumber devisa untuk membiayai pembangunan, sehingga pengelolaan sektor perdagangan yang menyeluruh dan terpadu harus dilaksanakan berdasarkan prinsip-prnsip berkelanjutan, transparan dan berkeadilan. </w:t>
      </w:r>
    </w:p>
    <w:p w:rsidR="00AC4930" w:rsidRPr="00647B85" w:rsidRDefault="00AC4930" w:rsidP="00D62AB1">
      <w:pPr>
        <w:widowControl w:val="0"/>
        <w:spacing w:after="120"/>
        <w:ind w:left="567"/>
        <w:jc w:val="both"/>
        <w:rPr>
          <w:rFonts w:ascii="Segoe UI" w:hAnsi="Segoe UI" w:cs="Segoe UI"/>
          <w:color w:val="000000"/>
          <w:sz w:val="20"/>
          <w:szCs w:val="20"/>
        </w:rPr>
      </w:pPr>
      <w:r w:rsidRPr="00647B85">
        <w:rPr>
          <w:rFonts w:ascii="Segoe UI" w:hAnsi="Segoe UI" w:cs="Segoe UI"/>
          <w:color w:val="000000"/>
          <w:sz w:val="20"/>
          <w:szCs w:val="20"/>
        </w:rPr>
        <w:t>Pembangunan urusan perdagangan merupakan salah satu bagian dari sistem mata rantai perekonomian daerah yang sangat berpengaruh terhadap perkembangan dan pertumbuhan daerah baik secara internal maupun eksternal. Sektor perdagangan mempunyai peran strategis dalam pembangunan ekonomi daerah, terutama dalam mendukung kelancaran penyaluran arus barang dan jasa, memenuhi kebutuhan pokok rakyat, serta mendorong pem</w:t>
      </w:r>
      <w:r w:rsidRPr="00647B85">
        <w:rPr>
          <w:rFonts w:ascii="Segoe UI" w:hAnsi="Segoe UI" w:cs="Segoe UI"/>
          <w:color w:val="000000"/>
          <w:sz w:val="20"/>
          <w:szCs w:val="20"/>
        </w:rPr>
        <w:softHyphen/>
        <w:t>bentukan harga yang wajar. Percepatan pembangunan sektor perdagangan mampu mem</w:t>
      </w:r>
      <w:r w:rsidRPr="00647B85">
        <w:rPr>
          <w:rFonts w:ascii="Segoe UI" w:hAnsi="Segoe UI" w:cs="Segoe UI"/>
          <w:color w:val="000000"/>
          <w:sz w:val="20"/>
          <w:szCs w:val="20"/>
        </w:rPr>
        <w:softHyphen/>
        <w:t xml:space="preserve">percepat pertumbuhan ekonomi dan memberikan sumbangan yang cukup berarti dalam penciptaan lapangan usaha, perluasan kesempatan kerja, peningkatan pendapatan, mempertahankan stabilitas ekonomi dalam mengendalikan inflasi dan mengamankan neraca pembayaran. </w:t>
      </w:r>
      <w:r w:rsidRPr="00647B85">
        <w:rPr>
          <w:rFonts w:ascii="Segoe UI" w:hAnsi="Segoe UI" w:cs="Segoe UI"/>
          <w:sz w:val="20"/>
          <w:szCs w:val="20"/>
        </w:rPr>
        <w:t xml:space="preserve">Peningkatan kontribusi sektor perdagangan dalam pembentukan PDRB menunjukkan bahwa peran perdagangan semakin penting dalam pertumbuhan ekonomi. Peningkatan tersebut didukung oleh </w:t>
      </w:r>
      <w:r w:rsidRPr="00647B85">
        <w:rPr>
          <w:rFonts w:ascii="Segoe UI" w:hAnsi="Segoe UI" w:cs="Segoe UI"/>
          <w:color w:val="000000"/>
          <w:sz w:val="20"/>
          <w:szCs w:val="20"/>
        </w:rPr>
        <w:t>kegiatan sektor lainnya, seperti sektor pertanian, industri, pertambangan, keuangan, perhubungan dan telekomunikasi.</w:t>
      </w:r>
    </w:p>
    <w:p w:rsidR="00AC4930" w:rsidRPr="00647B85" w:rsidRDefault="00AC4930" w:rsidP="00D62AB1">
      <w:pPr>
        <w:widowControl w:val="0"/>
        <w:spacing w:after="120"/>
        <w:ind w:left="567"/>
        <w:jc w:val="both"/>
        <w:rPr>
          <w:rFonts w:ascii="Segoe UI" w:hAnsi="Segoe UI" w:cs="Segoe UI"/>
          <w:color w:val="000000"/>
          <w:sz w:val="20"/>
          <w:szCs w:val="20"/>
        </w:rPr>
      </w:pPr>
      <w:r w:rsidRPr="00647B85">
        <w:rPr>
          <w:rFonts w:ascii="Segoe UI" w:hAnsi="Segoe UI" w:cs="Segoe UI"/>
          <w:color w:val="000000"/>
          <w:sz w:val="20"/>
          <w:szCs w:val="20"/>
        </w:rPr>
        <w:t>Sektor perdagangan di Kabupaten Wonosobo lebih didominasi pada perdagangan besar dan eceran di pertokoan, warung dan eceran tradisional dengan komoditas utama hasil pertanian dan produk hasil usaha kecil dan menengah (UMKM). Sektor UMKM sebagai pelaku industri kreatif merupakan potensi yang dapat dimanfaatkan untuk mendukung pertumbuhan ekspor maupun pasar domestik dengan didukung penataan sistem distribusi yang menjamin kelancaran arus barang dan jasa, kepastian usaha dan daya saing produk domestik. Berkembangnya toko modern juga turut meningkatkan kontribusi sektor perdagangan dalam pertumbuhan ekonomi. Tetapi perkembangan tersebut harus diimbangi dengan adanya regulasi agar tidak mematikan usaha perdagangan lokal yang sudah tumbuh terlebih dahulu. Oleh karena itu upaya penataan dan peningkatan fasilitas perdagangan diharapkan mampu meningkatkan kualitas sektor perdagangan domestik.</w:t>
      </w:r>
    </w:p>
    <w:p w:rsidR="00AC4930" w:rsidRPr="00647B85" w:rsidRDefault="00AC4930" w:rsidP="00D62AB1">
      <w:pPr>
        <w:widowControl w:val="0"/>
        <w:spacing w:after="120"/>
        <w:ind w:left="567"/>
        <w:jc w:val="both"/>
        <w:rPr>
          <w:rFonts w:ascii="Segoe UI" w:hAnsi="Segoe UI" w:cs="Segoe UI"/>
          <w:noProof/>
          <w:sz w:val="20"/>
          <w:szCs w:val="20"/>
          <w:lang w:val="id-ID"/>
        </w:rPr>
      </w:pPr>
      <w:r w:rsidRPr="00647B85">
        <w:rPr>
          <w:rFonts w:ascii="Segoe UI" w:hAnsi="Segoe UI" w:cs="Segoe UI"/>
          <w:noProof/>
          <w:sz w:val="20"/>
          <w:szCs w:val="20"/>
          <w:lang w:val="id-ID"/>
        </w:rPr>
        <w:t>Perdagangan lokal pada umumnya merupakan bagian yang dominan dalam sistem perdagangan daerah dengan harapan dapat meningkatkan pemasaran ke luar daerah bahkan meningkatkan nilai ekspor terutama bagi produk-produk lokal yang potensial dan dapat menjadi ciri khas Kabupaten Wonosobo. Pembangunan sektor perdagangan diarahkan untuk memberdayakan usaha mikro, kecil dan menengah, penyediaan sarana dan prasarana pemasaran, pengembangan usaha dasar sebagai penyangga sumber pendapatan asli daerah dan meningkatkan pengawasan terhadap peredaran barang dan jasa dalam rangka perlindungan konsumen.</w:t>
      </w:r>
    </w:p>
    <w:p w:rsidR="00AC4930" w:rsidRPr="00647B85" w:rsidRDefault="00AC4930" w:rsidP="00D62AB1">
      <w:pPr>
        <w:widowControl w:val="0"/>
        <w:spacing w:after="120"/>
        <w:ind w:left="567"/>
        <w:jc w:val="both"/>
        <w:rPr>
          <w:rFonts w:ascii="Segoe UI" w:hAnsi="Segoe UI" w:cs="Segoe UI"/>
          <w:sz w:val="20"/>
          <w:szCs w:val="20"/>
          <w:lang w:val="id-ID"/>
        </w:rPr>
      </w:pPr>
      <w:r w:rsidRPr="00647B85">
        <w:rPr>
          <w:rFonts w:ascii="Segoe UI" w:hAnsi="Segoe UI" w:cs="Segoe UI"/>
          <w:sz w:val="20"/>
          <w:szCs w:val="20"/>
          <w:lang w:val="id-ID"/>
        </w:rPr>
        <w:t xml:space="preserve">Selama lima tahun terakhir untuk mendukung urusan perdagangan di Kabupaten Wonosobo telah </w:t>
      </w:r>
      <w:r w:rsidRPr="00647B85">
        <w:rPr>
          <w:rFonts w:ascii="Segoe UI" w:hAnsi="Segoe UI" w:cs="Segoe UI"/>
          <w:noProof/>
          <w:sz w:val="20"/>
          <w:szCs w:val="20"/>
          <w:lang w:val="id-ID"/>
        </w:rPr>
        <w:t>melakukan</w:t>
      </w:r>
      <w:r w:rsidRPr="00647B85">
        <w:rPr>
          <w:rFonts w:ascii="Segoe UI" w:hAnsi="Segoe UI" w:cs="Segoe UI"/>
          <w:sz w:val="20"/>
          <w:szCs w:val="20"/>
          <w:lang w:val="id-ID"/>
        </w:rPr>
        <w:t xml:space="preserve"> langkah-langkah strategis</w:t>
      </w:r>
      <w:r w:rsidR="00F720E5" w:rsidRPr="00647B85">
        <w:rPr>
          <w:rFonts w:ascii="Segoe UI" w:hAnsi="Segoe UI" w:cs="Segoe UI"/>
          <w:sz w:val="20"/>
          <w:szCs w:val="20"/>
        </w:rPr>
        <w:t xml:space="preserve"> yang bertujuan untuk m</w:t>
      </w:r>
      <w:r w:rsidRPr="00647B85">
        <w:rPr>
          <w:rFonts w:ascii="Segoe UI" w:hAnsi="Segoe UI" w:cs="Segoe UI"/>
          <w:sz w:val="20"/>
          <w:szCs w:val="20"/>
        </w:rPr>
        <w:t>eningkat</w:t>
      </w:r>
      <w:r w:rsidR="00F720E5" w:rsidRPr="00647B85">
        <w:rPr>
          <w:rFonts w:ascii="Segoe UI" w:hAnsi="Segoe UI" w:cs="Segoe UI"/>
          <w:sz w:val="20"/>
          <w:szCs w:val="20"/>
        </w:rPr>
        <w:t>kan</w:t>
      </w:r>
      <w:r w:rsidRPr="00647B85">
        <w:rPr>
          <w:rFonts w:ascii="Segoe UI" w:hAnsi="Segoe UI" w:cs="Segoe UI"/>
          <w:sz w:val="20"/>
          <w:szCs w:val="20"/>
        </w:rPr>
        <w:t xml:space="preserve"> </w:t>
      </w:r>
      <w:r w:rsidRPr="00647B85">
        <w:rPr>
          <w:rFonts w:ascii="Segoe UI" w:hAnsi="Segoe UI" w:cs="Segoe UI"/>
          <w:noProof/>
          <w:sz w:val="20"/>
          <w:szCs w:val="20"/>
          <w:lang w:val="id-ID"/>
        </w:rPr>
        <w:t>ketersediaan</w:t>
      </w:r>
      <w:r w:rsidRPr="00647B85">
        <w:rPr>
          <w:rFonts w:ascii="Segoe UI" w:hAnsi="Segoe UI" w:cs="Segoe UI"/>
          <w:sz w:val="20"/>
          <w:szCs w:val="20"/>
        </w:rPr>
        <w:t xml:space="preserve"> bahan pokok dan kelancaran distribusi</w:t>
      </w:r>
      <w:r w:rsidR="00F720E5" w:rsidRPr="00647B85">
        <w:rPr>
          <w:rFonts w:ascii="Segoe UI" w:hAnsi="Segoe UI" w:cs="Segoe UI"/>
          <w:sz w:val="20"/>
          <w:szCs w:val="20"/>
        </w:rPr>
        <w:t>,</w:t>
      </w:r>
      <w:r w:rsidRPr="00647B85">
        <w:rPr>
          <w:rFonts w:ascii="Segoe UI" w:hAnsi="Segoe UI" w:cs="Segoe UI"/>
          <w:sz w:val="20"/>
          <w:szCs w:val="20"/>
        </w:rPr>
        <w:t xml:space="preserve"> </w:t>
      </w:r>
      <w:r w:rsidR="00F720E5" w:rsidRPr="00647B85">
        <w:rPr>
          <w:rFonts w:ascii="Segoe UI" w:hAnsi="Segoe UI" w:cs="Segoe UI"/>
          <w:sz w:val="20"/>
          <w:szCs w:val="20"/>
        </w:rPr>
        <w:t xml:space="preserve">meningkatkan ekspor ke </w:t>
      </w:r>
      <w:r w:rsidR="00B95000" w:rsidRPr="00647B85">
        <w:rPr>
          <w:rFonts w:ascii="Segoe UI" w:hAnsi="Segoe UI" w:cs="Segoe UI"/>
          <w:sz w:val="20"/>
          <w:szCs w:val="20"/>
        </w:rPr>
        <w:t>luar negeri</w:t>
      </w:r>
      <w:r w:rsidR="00F720E5" w:rsidRPr="00647B85">
        <w:rPr>
          <w:rFonts w:ascii="Segoe UI" w:hAnsi="Segoe UI" w:cs="Segoe UI"/>
          <w:sz w:val="20"/>
          <w:szCs w:val="20"/>
        </w:rPr>
        <w:t>, m</w:t>
      </w:r>
      <w:r w:rsidRPr="00647B85">
        <w:rPr>
          <w:rFonts w:ascii="Segoe UI" w:hAnsi="Segoe UI" w:cs="Segoe UI"/>
          <w:sz w:val="20"/>
          <w:szCs w:val="20"/>
        </w:rPr>
        <w:t>eningkat</w:t>
      </w:r>
      <w:r w:rsidR="00F720E5" w:rsidRPr="00647B85">
        <w:rPr>
          <w:rFonts w:ascii="Segoe UI" w:hAnsi="Segoe UI" w:cs="Segoe UI"/>
          <w:sz w:val="20"/>
          <w:szCs w:val="20"/>
        </w:rPr>
        <w:t>kan</w:t>
      </w:r>
      <w:r w:rsidRPr="00647B85">
        <w:rPr>
          <w:rFonts w:ascii="Segoe UI" w:hAnsi="Segoe UI" w:cs="Segoe UI"/>
          <w:sz w:val="20"/>
          <w:szCs w:val="20"/>
        </w:rPr>
        <w:t xml:space="preserve"> kemampuan pelaku ekspor</w:t>
      </w:r>
      <w:r w:rsidR="00F720E5" w:rsidRPr="00647B85">
        <w:rPr>
          <w:rFonts w:ascii="Segoe UI" w:hAnsi="Segoe UI" w:cs="Segoe UI"/>
          <w:sz w:val="20"/>
          <w:szCs w:val="20"/>
        </w:rPr>
        <w:t>, meningkatkan</w:t>
      </w:r>
      <w:r w:rsidRPr="00647B85">
        <w:rPr>
          <w:rFonts w:ascii="Segoe UI" w:hAnsi="Segoe UI" w:cs="Segoe UI"/>
          <w:sz w:val="20"/>
          <w:szCs w:val="20"/>
        </w:rPr>
        <w:t xml:space="preserve"> kualitas dan kuantitas Usaha Dagang Kecil Menengah (UDKM). </w:t>
      </w:r>
    </w:p>
    <w:p w:rsidR="00D62AB1" w:rsidRPr="00647B85" w:rsidRDefault="00D62AB1" w:rsidP="00D62AB1">
      <w:pPr>
        <w:pStyle w:val="ListParagraph"/>
        <w:widowControl w:val="0"/>
        <w:numPr>
          <w:ilvl w:val="0"/>
          <w:numId w:val="22"/>
        </w:numPr>
        <w:tabs>
          <w:tab w:val="left" w:pos="851"/>
        </w:tabs>
        <w:spacing w:after="120"/>
        <w:ind w:left="851" w:hanging="284"/>
        <w:jc w:val="both"/>
        <w:rPr>
          <w:rFonts w:ascii="Segoe UI" w:hAnsi="Segoe UI" w:cs="Segoe UI"/>
          <w:b/>
          <w:sz w:val="20"/>
          <w:szCs w:val="20"/>
          <w:lang w:val="id-ID"/>
        </w:rPr>
      </w:pPr>
      <w:r w:rsidRPr="00647B85">
        <w:rPr>
          <w:rFonts w:ascii="Segoe UI" w:hAnsi="Segoe UI" w:cs="Segoe UI"/>
          <w:b/>
          <w:sz w:val="20"/>
          <w:szCs w:val="20"/>
          <w:lang w:val="id-ID"/>
        </w:rPr>
        <w:lastRenderedPageBreak/>
        <w:t>Program dan Kegiatan</w:t>
      </w:r>
    </w:p>
    <w:p w:rsidR="005E32A4" w:rsidRPr="00647B85" w:rsidRDefault="005E32A4" w:rsidP="00D62AB1">
      <w:pPr>
        <w:ind w:left="851"/>
        <w:jc w:val="both"/>
        <w:rPr>
          <w:rFonts w:ascii="Segoe UI" w:hAnsi="Segoe UI" w:cs="Segoe UI"/>
          <w:color w:val="000000"/>
          <w:sz w:val="22"/>
          <w:szCs w:val="22"/>
        </w:rPr>
      </w:pPr>
      <w:r w:rsidRPr="00647B85">
        <w:rPr>
          <w:rFonts w:ascii="Segoe UI" w:hAnsi="Segoe UI" w:cs="Segoe UI"/>
          <w:sz w:val="20"/>
          <w:szCs w:val="20"/>
          <w:lang w:val="sv-SE"/>
        </w:rPr>
        <w:t xml:space="preserve">Total </w:t>
      </w:r>
      <w:r w:rsidR="00B95000" w:rsidRPr="00647B85">
        <w:rPr>
          <w:rFonts w:ascii="Segoe UI" w:hAnsi="Segoe UI" w:cs="Segoe UI"/>
          <w:sz w:val="20"/>
          <w:szCs w:val="20"/>
          <w:lang w:val="sv-SE"/>
        </w:rPr>
        <w:t>r</w:t>
      </w:r>
      <w:r w:rsidRPr="00647B85">
        <w:rPr>
          <w:rFonts w:ascii="Segoe UI" w:hAnsi="Segoe UI" w:cs="Segoe UI"/>
          <w:sz w:val="20"/>
          <w:szCs w:val="20"/>
          <w:lang w:val="id-ID"/>
        </w:rPr>
        <w:t xml:space="preserve">ealisasi </w:t>
      </w:r>
      <w:r w:rsidRPr="00647B85">
        <w:rPr>
          <w:rFonts w:ascii="Segoe UI" w:hAnsi="Segoe UI" w:cs="Segoe UI"/>
          <w:sz w:val="20"/>
          <w:szCs w:val="20"/>
          <w:lang w:val="sv-SE"/>
        </w:rPr>
        <w:t xml:space="preserve">anggaran </w:t>
      </w:r>
      <w:r w:rsidRPr="00647B85">
        <w:rPr>
          <w:rFonts w:ascii="Segoe UI" w:hAnsi="Segoe UI" w:cs="Segoe UI"/>
          <w:sz w:val="20"/>
          <w:szCs w:val="20"/>
          <w:lang w:val="id-ID"/>
        </w:rPr>
        <w:t xml:space="preserve">untuk </w:t>
      </w:r>
      <w:r w:rsidRPr="00647B85">
        <w:rPr>
          <w:rFonts w:ascii="Segoe UI" w:hAnsi="Segoe UI" w:cs="Segoe UI"/>
          <w:sz w:val="20"/>
          <w:szCs w:val="20"/>
        </w:rPr>
        <w:t>urusan</w:t>
      </w:r>
      <w:r w:rsidRPr="00647B85">
        <w:rPr>
          <w:rFonts w:ascii="Segoe UI" w:hAnsi="Segoe UI" w:cs="Segoe UI"/>
          <w:sz w:val="20"/>
          <w:szCs w:val="20"/>
          <w:lang w:val="id-ID"/>
        </w:rPr>
        <w:t xml:space="preserve"> </w:t>
      </w:r>
      <w:r w:rsidRPr="00647B85">
        <w:rPr>
          <w:rFonts w:ascii="Segoe UI" w:hAnsi="Segoe UI" w:cs="Segoe UI"/>
          <w:sz w:val="20"/>
          <w:szCs w:val="20"/>
        </w:rPr>
        <w:t>perdagangan</w:t>
      </w:r>
      <w:r w:rsidRPr="00647B85">
        <w:rPr>
          <w:rFonts w:ascii="Segoe UI" w:hAnsi="Segoe UI" w:cs="Segoe UI"/>
          <w:sz w:val="20"/>
          <w:szCs w:val="20"/>
          <w:lang w:val="id-ID"/>
        </w:rPr>
        <w:t xml:space="preserve"> </w:t>
      </w:r>
      <w:r w:rsidR="00C9299D" w:rsidRPr="00647B85">
        <w:rPr>
          <w:rFonts w:ascii="Segoe UI" w:hAnsi="Segoe UI" w:cs="Segoe UI"/>
          <w:sz w:val="20"/>
          <w:szCs w:val="20"/>
          <w:lang w:val="id-ID"/>
        </w:rPr>
        <w:t xml:space="preserve">pada </w:t>
      </w:r>
      <w:r w:rsidRPr="00647B85">
        <w:rPr>
          <w:rFonts w:ascii="Segoe UI" w:hAnsi="Segoe UI" w:cs="Segoe UI"/>
          <w:sz w:val="20"/>
          <w:szCs w:val="20"/>
          <w:lang w:val="sv-SE"/>
        </w:rPr>
        <w:t>tahun 2011 – 2014 adalah sebesa</w:t>
      </w:r>
      <w:r w:rsidRPr="00647B85">
        <w:rPr>
          <w:rFonts w:ascii="Segoe UI" w:hAnsi="Segoe UI" w:cs="Segoe UI"/>
          <w:sz w:val="20"/>
          <w:szCs w:val="20"/>
          <w:lang w:val="id-ID"/>
        </w:rPr>
        <w:t xml:space="preserve">r  </w:t>
      </w:r>
      <w:r w:rsidRPr="00647B85">
        <w:rPr>
          <w:rFonts w:ascii="Segoe UI" w:hAnsi="Segoe UI" w:cs="Segoe UI"/>
          <w:sz w:val="20"/>
          <w:szCs w:val="20"/>
          <w:lang w:val="sv-SE"/>
        </w:rPr>
        <w:t xml:space="preserve">Rp  </w:t>
      </w:r>
      <w:r w:rsidR="00C9299D" w:rsidRPr="00647B85">
        <w:rPr>
          <w:rFonts w:ascii="Segoe UI" w:hAnsi="Segoe UI" w:cs="Segoe UI"/>
          <w:sz w:val="20"/>
          <w:szCs w:val="20"/>
          <w:lang w:val="id-ID"/>
        </w:rPr>
        <w:t>25.369.484</w:t>
      </w:r>
      <w:r w:rsidRPr="00647B85">
        <w:rPr>
          <w:rFonts w:ascii="Segoe UI" w:hAnsi="Segoe UI" w:cs="Segoe UI"/>
          <w:sz w:val="20"/>
          <w:szCs w:val="20"/>
          <w:lang w:val="id-ID"/>
        </w:rPr>
        <w:t>.</w:t>
      </w:r>
      <w:r w:rsidRPr="00647B85">
        <w:rPr>
          <w:rFonts w:ascii="Segoe UI" w:hAnsi="Segoe UI" w:cs="Segoe UI"/>
          <w:sz w:val="20"/>
          <w:szCs w:val="20"/>
        </w:rPr>
        <w:t xml:space="preserve"> Anggaran tersebut digunakan untuk peningkatan pedagangan melalui  enam program. Adapun realisasi program dan anggaran dapat dilihat pada tabel berikut.</w:t>
      </w:r>
      <w:r w:rsidRPr="00647B85">
        <w:rPr>
          <w:rFonts w:ascii="Segoe UI" w:hAnsi="Segoe UI" w:cs="Segoe UI"/>
          <w:color w:val="000000"/>
          <w:sz w:val="22"/>
          <w:szCs w:val="22"/>
        </w:rPr>
        <w:t xml:space="preserve"> </w:t>
      </w:r>
    </w:p>
    <w:p w:rsidR="00D62AB1" w:rsidRPr="00647B85" w:rsidRDefault="00D62AB1" w:rsidP="005E32A4">
      <w:pPr>
        <w:widowControl w:val="0"/>
        <w:ind w:left="360"/>
        <w:jc w:val="center"/>
        <w:rPr>
          <w:rFonts w:ascii="Segoe UI" w:hAnsi="Segoe UI" w:cs="Segoe UI"/>
          <w:sz w:val="20"/>
          <w:szCs w:val="20"/>
          <w:lang w:val="id-ID"/>
        </w:rPr>
      </w:pPr>
    </w:p>
    <w:p w:rsidR="000F70D7" w:rsidRPr="00647B85" w:rsidRDefault="00647B85" w:rsidP="005E32A4">
      <w:pPr>
        <w:widowControl w:val="0"/>
        <w:ind w:left="360"/>
        <w:jc w:val="center"/>
        <w:rPr>
          <w:rFonts w:ascii="Segoe UI" w:hAnsi="Segoe UI" w:cs="Segoe UI"/>
          <w:b/>
          <w:sz w:val="18"/>
          <w:szCs w:val="18"/>
        </w:rPr>
      </w:pPr>
      <w:r>
        <w:rPr>
          <w:rFonts w:ascii="Segoe UI" w:hAnsi="Segoe UI" w:cs="Segoe UI"/>
          <w:b/>
          <w:sz w:val="18"/>
          <w:szCs w:val="18"/>
        </w:rPr>
        <w:t>Tabel IV</w:t>
      </w:r>
      <w:r w:rsidR="000F70D7" w:rsidRPr="00647B85">
        <w:rPr>
          <w:rFonts w:ascii="Segoe UI" w:hAnsi="Segoe UI" w:cs="Segoe UI"/>
          <w:b/>
          <w:sz w:val="18"/>
          <w:szCs w:val="18"/>
        </w:rPr>
        <w:t>.C.7.1</w:t>
      </w:r>
    </w:p>
    <w:p w:rsidR="000F70D7" w:rsidRPr="00647B85" w:rsidRDefault="000F70D7" w:rsidP="005E32A4">
      <w:pPr>
        <w:widowControl w:val="0"/>
        <w:ind w:left="360"/>
        <w:jc w:val="center"/>
        <w:rPr>
          <w:rFonts w:ascii="Segoe UI" w:hAnsi="Segoe UI" w:cs="Segoe UI"/>
          <w:b/>
          <w:sz w:val="18"/>
          <w:szCs w:val="18"/>
          <w:lang w:val="id-ID"/>
        </w:rPr>
      </w:pPr>
      <w:r w:rsidRPr="00647B85">
        <w:rPr>
          <w:rFonts w:ascii="Segoe UI" w:hAnsi="Segoe UI" w:cs="Segoe UI"/>
          <w:b/>
          <w:sz w:val="18"/>
          <w:szCs w:val="18"/>
        </w:rPr>
        <w:t>Realisasi Anggaran Urusan Perdagangan 20</w:t>
      </w:r>
      <w:r w:rsidR="00FE3F60" w:rsidRPr="00647B85">
        <w:rPr>
          <w:rFonts w:ascii="Segoe UI" w:hAnsi="Segoe UI" w:cs="Segoe UI"/>
          <w:b/>
          <w:sz w:val="18"/>
          <w:szCs w:val="18"/>
        </w:rPr>
        <w:t>11</w:t>
      </w:r>
      <w:r w:rsidRPr="00647B85">
        <w:rPr>
          <w:rFonts w:ascii="Segoe UI" w:hAnsi="Segoe UI" w:cs="Segoe UI"/>
          <w:b/>
          <w:sz w:val="18"/>
          <w:szCs w:val="18"/>
        </w:rPr>
        <w:t>-20</w:t>
      </w:r>
      <w:r w:rsidR="00FE3F60" w:rsidRPr="00647B85">
        <w:rPr>
          <w:rFonts w:ascii="Segoe UI" w:hAnsi="Segoe UI" w:cs="Segoe UI"/>
          <w:b/>
          <w:sz w:val="18"/>
          <w:szCs w:val="18"/>
        </w:rPr>
        <w:t>14</w:t>
      </w:r>
    </w:p>
    <w:p w:rsidR="00D62AB1" w:rsidRPr="00647B85" w:rsidRDefault="00D62AB1" w:rsidP="005E32A4">
      <w:pPr>
        <w:widowControl w:val="0"/>
        <w:ind w:left="360"/>
        <w:jc w:val="center"/>
        <w:rPr>
          <w:rFonts w:ascii="Segoe UI" w:hAnsi="Segoe UI" w:cs="Segoe UI"/>
          <w:b/>
          <w:bCs/>
          <w:sz w:val="18"/>
          <w:szCs w:val="18"/>
          <w:lang w:val="id-ID"/>
        </w:rPr>
      </w:pPr>
    </w:p>
    <w:tbl>
      <w:tblPr>
        <w:tblW w:w="8100" w:type="dxa"/>
        <w:tblInd w:w="468" w:type="dxa"/>
        <w:tblLook w:val="04A0" w:firstRow="1" w:lastRow="0" w:firstColumn="1" w:lastColumn="0" w:noHBand="0" w:noVBand="1"/>
      </w:tblPr>
      <w:tblGrid>
        <w:gridCol w:w="518"/>
        <w:gridCol w:w="1886"/>
        <w:gridCol w:w="1398"/>
        <w:gridCol w:w="1398"/>
        <w:gridCol w:w="1398"/>
        <w:gridCol w:w="1502"/>
      </w:tblGrid>
      <w:tr w:rsidR="00D80A38" w:rsidRPr="00647B85" w:rsidTr="005E32A4">
        <w:trPr>
          <w:trHeight w:val="300"/>
        </w:trPr>
        <w:tc>
          <w:tcPr>
            <w:tcW w:w="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b/>
                <w:color w:val="000000"/>
                <w:sz w:val="18"/>
                <w:szCs w:val="18"/>
              </w:rPr>
            </w:pPr>
            <w:r w:rsidRPr="00647B85">
              <w:rPr>
                <w:rFonts w:ascii="Segoe UI" w:hAnsi="Segoe UI" w:cs="Segoe UI"/>
                <w:b/>
                <w:color w:val="000000"/>
                <w:sz w:val="18"/>
                <w:szCs w:val="18"/>
              </w:rPr>
              <w:t>No.</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b/>
                <w:color w:val="000000"/>
                <w:sz w:val="18"/>
                <w:szCs w:val="18"/>
              </w:rPr>
            </w:pPr>
            <w:r w:rsidRPr="00647B85">
              <w:rPr>
                <w:rFonts w:ascii="Segoe UI" w:hAnsi="Segoe UI" w:cs="Segoe UI"/>
                <w:b/>
                <w:color w:val="000000"/>
                <w:sz w:val="18"/>
                <w:szCs w:val="18"/>
              </w:rPr>
              <w:t>Program</w:t>
            </w:r>
          </w:p>
        </w:tc>
        <w:tc>
          <w:tcPr>
            <w:tcW w:w="5212" w:type="dxa"/>
            <w:gridSpan w:val="4"/>
            <w:tcBorders>
              <w:top w:val="single" w:sz="4" w:space="0" w:color="000000"/>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b/>
                <w:color w:val="000000"/>
                <w:sz w:val="18"/>
                <w:szCs w:val="18"/>
              </w:rPr>
            </w:pPr>
            <w:r w:rsidRPr="00647B85">
              <w:rPr>
                <w:rFonts w:ascii="Segoe UI" w:hAnsi="Segoe UI" w:cs="Segoe UI"/>
                <w:b/>
                <w:color w:val="000000"/>
                <w:sz w:val="18"/>
                <w:szCs w:val="18"/>
              </w:rPr>
              <w:t>Anggaran</w:t>
            </w:r>
          </w:p>
        </w:tc>
      </w:tr>
      <w:tr w:rsidR="00D80A38" w:rsidRPr="00647B85" w:rsidTr="005E32A4">
        <w:trPr>
          <w:trHeight w:val="300"/>
        </w:trPr>
        <w:tc>
          <w:tcPr>
            <w:tcW w:w="389" w:type="dxa"/>
            <w:vMerge/>
            <w:tcBorders>
              <w:top w:val="single" w:sz="4" w:space="0" w:color="000000"/>
              <w:left w:val="single" w:sz="4" w:space="0" w:color="000000"/>
              <w:bottom w:val="single" w:sz="4" w:space="0" w:color="000000"/>
              <w:right w:val="single" w:sz="4" w:space="0" w:color="000000"/>
            </w:tcBorders>
            <w:vAlign w:val="center"/>
            <w:hideMark/>
          </w:tcPr>
          <w:p w:rsidR="00D80A38" w:rsidRPr="00647B85" w:rsidRDefault="00D80A38" w:rsidP="005E32A4">
            <w:pPr>
              <w:rPr>
                <w:rFonts w:ascii="Segoe UI" w:hAnsi="Segoe UI" w:cs="Segoe UI"/>
                <w:b/>
                <w:color w:val="000000"/>
                <w:sz w:val="18"/>
                <w:szCs w:val="18"/>
              </w:rPr>
            </w:pPr>
          </w:p>
        </w:tc>
        <w:tc>
          <w:tcPr>
            <w:tcW w:w="2499" w:type="dxa"/>
            <w:vMerge/>
            <w:tcBorders>
              <w:top w:val="single" w:sz="4" w:space="0" w:color="000000"/>
              <w:left w:val="single" w:sz="4" w:space="0" w:color="000000"/>
              <w:bottom w:val="single" w:sz="4" w:space="0" w:color="000000"/>
              <w:right w:val="single" w:sz="4" w:space="0" w:color="000000"/>
            </w:tcBorders>
            <w:vAlign w:val="center"/>
            <w:hideMark/>
          </w:tcPr>
          <w:p w:rsidR="00D80A38" w:rsidRPr="00647B85" w:rsidRDefault="00D80A38" w:rsidP="005E32A4">
            <w:pPr>
              <w:rPr>
                <w:rFonts w:ascii="Segoe UI" w:hAnsi="Segoe UI" w:cs="Segoe UI"/>
                <w:b/>
                <w:color w:val="000000"/>
                <w:sz w:val="18"/>
                <w:szCs w:val="18"/>
              </w:rPr>
            </w:pP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b/>
                <w:color w:val="000000"/>
                <w:sz w:val="18"/>
                <w:szCs w:val="18"/>
              </w:rPr>
            </w:pPr>
            <w:r w:rsidRPr="00647B85">
              <w:rPr>
                <w:rFonts w:ascii="Segoe UI" w:hAnsi="Segoe UI" w:cs="Segoe UI"/>
                <w:b/>
                <w:color w:val="000000"/>
                <w:sz w:val="18"/>
                <w:szCs w:val="18"/>
              </w:rPr>
              <w:t>2011</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b/>
                <w:color w:val="000000"/>
                <w:sz w:val="18"/>
                <w:szCs w:val="18"/>
              </w:rPr>
            </w:pPr>
            <w:r w:rsidRPr="00647B85">
              <w:rPr>
                <w:rFonts w:ascii="Segoe UI" w:hAnsi="Segoe UI" w:cs="Segoe UI"/>
                <w:b/>
                <w:color w:val="000000"/>
                <w:sz w:val="18"/>
                <w:szCs w:val="18"/>
              </w:rPr>
              <w:t>2012</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b/>
                <w:color w:val="000000"/>
                <w:sz w:val="18"/>
                <w:szCs w:val="18"/>
              </w:rPr>
            </w:pPr>
            <w:r w:rsidRPr="00647B85">
              <w:rPr>
                <w:rFonts w:ascii="Segoe UI" w:hAnsi="Segoe UI" w:cs="Segoe UI"/>
                <w:b/>
                <w:color w:val="000000"/>
                <w:sz w:val="18"/>
                <w:szCs w:val="18"/>
              </w:rPr>
              <w:t>2013</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b/>
                <w:color w:val="000000"/>
                <w:sz w:val="18"/>
                <w:szCs w:val="18"/>
              </w:rPr>
            </w:pPr>
            <w:r w:rsidRPr="00647B85">
              <w:rPr>
                <w:rFonts w:ascii="Segoe UI" w:hAnsi="Segoe UI" w:cs="Segoe UI"/>
                <w:b/>
                <w:color w:val="000000"/>
                <w:sz w:val="18"/>
                <w:szCs w:val="18"/>
              </w:rPr>
              <w:t>2014</w:t>
            </w:r>
          </w:p>
        </w:tc>
      </w:tr>
      <w:tr w:rsidR="00D80A38" w:rsidRPr="00647B85" w:rsidTr="005E32A4">
        <w:trPr>
          <w:trHeight w:val="30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A</w:t>
            </w:r>
          </w:p>
        </w:tc>
        <w:tc>
          <w:tcPr>
            <w:tcW w:w="2499" w:type="dxa"/>
            <w:tcBorders>
              <w:top w:val="nil"/>
              <w:left w:val="nil"/>
              <w:bottom w:val="single" w:sz="4" w:space="0" w:color="000000"/>
              <w:right w:val="nil"/>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Belanja Langsung</w:t>
            </w:r>
          </w:p>
        </w:tc>
        <w:tc>
          <w:tcPr>
            <w:tcW w:w="1267"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B95000">
            <w:pPr>
              <w:jc w:val="right"/>
              <w:rPr>
                <w:rFonts w:ascii="Segoe UI" w:hAnsi="Segoe UI" w:cs="Segoe UI"/>
                <w:color w:val="000000"/>
                <w:sz w:val="18"/>
                <w:szCs w:val="18"/>
              </w:rPr>
            </w:pPr>
            <w:r w:rsidRPr="00647B85">
              <w:rPr>
                <w:rFonts w:ascii="Segoe UI" w:hAnsi="Segoe UI" w:cs="Segoe UI"/>
                <w:color w:val="000000"/>
                <w:sz w:val="18"/>
                <w:szCs w:val="18"/>
              </w:rPr>
              <w:t>1</w:t>
            </w:r>
            <w:r w:rsidR="00B95000" w:rsidRPr="00647B85">
              <w:rPr>
                <w:rFonts w:ascii="Segoe UI" w:hAnsi="Segoe UI" w:cs="Segoe UI"/>
                <w:color w:val="000000"/>
                <w:sz w:val="18"/>
                <w:szCs w:val="18"/>
              </w:rPr>
              <w:t>.</w:t>
            </w:r>
            <w:r w:rsidRPr="00647B85">
              <w:rPr>
                <w:rFonts w:ascii="Segoe UI" w:hAnsi="Segoe UI" w:cs="Segoe UI"/>
                <w:color w:val="000000"/>
                <w:sz w:val="18"/>
                <w:szCs w:val="18"/>
              </w:rPr>
              <w:t>381</w:t>
            </w:r>
            <w:r w:rsidR="00B95000" w:rsidRPr="00647B85">
              <w:rPr>
                <w:rFonts w:ascii="Segoe UI" w:hAnsi="Segoe UI" w:cs="Segoe UI"/>
                <w:color w:val="000000"/>
                <w:sz w:val="18"/>
                <w:szCs w:val="18"/>
              </w:rPr>
              <w:t>.</w:t>
            </w:r>
            <w:r w:rsidRPr="00647B85">
              <w:rPr>
                <w:rFonts w:ascii="Segoe UI" w:hAnsi="Segoe UI" w:cs="Segoe UI"/>
                <w:color w:val="000000"/>
                <w:sz w:val="18"/>
                <w:szCs w:val="18"/>
              </w:rPr>
              <w:t>735</w:t>
            </w:r>
            <w:r w:rsidR="00B95000" w:rsidRPr="00647B85">
              <w:rPr>
                <w:rFonts w:ascii="Segoe UI" w:hAnsi="Segoe UI" w:cs="Segoe UI"/>
                <w:color w:val="000000"/>
                <w:sz w:val="18"/>
                <w:szCs w:val="18"/>
              </w:rPr>
              <w:t>.</w:t>
            </w:r>
            <w:r w:rsidRPr="00647B85">
              <w:rPr>
                <w:rFonts w:ascii="Segoe UI" w:hAnsi="Segoe UI" w:cs="Segoe UI"/>
                <w:color w:val="000000"/>
                <w:sz w:val="18"/>
                <w:szCs w:val="18"/>
              </w:rPr>
              <w:t>265</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905.530.</w:t>
            </w:r>
            <w:r w:rsidR="00D80A38" w:rsidRPr="00647B85">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B95000">
            <w:pPr>
              <w:jc w:val="right"/>
              <w:rPr>
                <w:rFonts w:ascii="Segoe UI" w:hAnsi="Segoe UI" w:cs="Segoe UI"/>
                <w:color w:val="000000"/>
                <w:sz w:val="18"/>
                <w:szCs w:val="18"/>
              </w:rPr>
            </w:pPr>
            <w:r w:rsidRPr="00647B85">
              <w:rPr>
                <w:rFonts w:ascii="Segoe UI" w:hAnsi="Segoe UI" w:cs="Segoe UI"/>
                <w:color w:val="000000"/>
                <w:sz w:val="18"/>
                <w:szCs w:val="18"/>
              </w:rPr>
              <w:t>2</w:t>
            </w:r>
            <w:r w:rsidR="00B95000" w:rsidRPr="00647B85">
              <w:rPr>
                <w:rFonts w:ascii="Segoe UI" w:hAnsi="Segoe UI" w:cs="Segoe UI"/>
                <w:color w:val="000000"/>
                <w:sz w:val="18"/>
                <w:szCs w:val="18"/>
              </w:rPr>
              <w:t>.</w:t>
            </w:r>
            <w:r w:rsidRPr="00647B85">
              <w:rPr>
                <w:rFonts w:ascii="Segoe UI" w:hAnsi="Segoe UI" w:cs="Segoe UI"/>
                <w:color w:val="000000"/>
                <w:sz w:val="18"/>
                <w:szCs w:val="18"/>
              </w:rPr>
              <w:t>762</w:t>
            </w:r>
            <w:r w:rsidR="00B95000" w:rsidRPr="00647B85">
              <w:rPr>
                <w:rFonts w:ascii="Segoe UI" w:hAnsi="Segoe UI" w:cs="Segoe UI"/>
                <w:color w:val="000000"/>
                <w:sz w:val="18"/>
                <w:szCs w:val="18"/>
              </w:rPr>
              <w:t>.</w:t>
            </w:r>
            <w:r w:rsidRPr="00647B85">
              <w:rPr>
                <w:rFonts w:ascii="Segoe UI" w:hAnsi="Segoe UI" w:cs="Segoe UI"/>
                <w:color w:val="000000"/>
                <w:sz w:val="18"/>
                <w:szCs w:val="18"/>
              </w:rPr>
              <w:t>645</w:t>
            </w:r>
            <w:r w:rsidR="00B95000" w:rsidRPr="00647B85">
              <w:rPr>
                <w:rFonts w:ascii="Segoe UI" w:hAnsi="Segoe UI" w:cs="Segoe UI"/>
                <w:color w:val="000000"/>
                <w:sz w:val="18"/>
                <w:szCs w:val="18"/>
              </w:rPr>
              <w:t>.</w:t>
            </w:r>
            <w:r w:rsidRPr="00647B85">
              <w:rPr>
                <w:rFonts w:ascii="Segoe UI" w:hAnsi="Segoe UI" w:cs="Segoe UI"/>
                <w:color w:val="000000"/>
                <w:sz w:val="18"/>
                <w:szCs w:val="18"/>
              </w:rPr>
              <w:t>060</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B95000">
            <w:pPr>
              <w:jc w:val="right"/>
              <w:rPr>
                <w:rFonts w:ascii="Segoe UI" w:hAnsi="Segoe UI" w:cs="Segoe UI"/>
                <w:color w:val="000000"/>
                <w:sz w:val="18"/>
                <w:szCs w:val="18"/>
              </w:rPr>
            </w:pPr>
            <w:r w:rsidRPr="00647B85">
              <w:rPr>
                <w:rFonts w:ascii="Segoe UI" w:hAnsi="Segoe UI" w:cs="Segoe UI"/>
                <w:color w:val="000000"/>
                <w:sz w:val="18"/>
                <w:szCs w:val="18"/>
              </w:rPr>
              <w:t>6</w:t>
            </w:r>
            <w:r w:rsidR="00B95000" w:rsidRPr="00647B85">
              <w:rPr>
                <w:rFonts w:ascii="Segoe UI" w:hAnsi="Segoe UI" w:cs="Segoe UI"/>
                <w:color w:val="000000"/>
                <w:sz w:val="18"/>
                <w:szCs w:val="18"/>
              </w:rPr>
              <w:t>.</w:t>
            </w:r>
            <w:r w:rsidRPr="00647B85">
              <w:rPr>
                <w:rFonts w:ascii="Segoe UI" w:hAnsi="Segoe UI" w:cs="Segoe UI"/>
                <w:color w:val="000000"/>
                <w:sz w:val="18"/>
                <w:szCs w:val="18"/>
              </w:rPr>
              <w:t>726</w:t>
            </w:r>
            <w:r w:rsidR="00B95000" w:rsidRPr="00647B85">
              <w:rPr>
                <w:rFonts w:ascii="Segoe UI" w:hAnsi="Segoe UI" w:cs="Segoe UI"/>
                <w:color w:val="000000"/>
                <w:sz w:val="18"/>
                <w:szCs w:val="18"/>
              </w:rPr>
              <w:t>.</w:t>
            </w:r>
            <w:r w:rsidRPr="00647B85">
              <w:rPr>
                <w:rFonts w:ascii="Segoe UI" w:hAnsi="Segoe UI" w:cs="Segoe UI"/>
                <w:color w:val="000000"/>
                <w:sz w:val="18"/>
                <w:szCs w:val="18"/>
              </w:rPr>
              <w:t>947</w:t>
            </w:r>
            <w:r w:rsidR="00B95000" w:rsidRPr="00647B85">
              <w:rPr>
                <w:rFonts w:ascii="Segoe UI" w:hAnsi="Segoe UI" w:cs="Segoe UI"/>
                <w:color w:val="000000"/>
                <w:sz w:val="18"/>
                <w:szCs w:val="18"/>
              </w:rPr>
              <w:t>.</w:t>
            </w:r>
            <w:r w:rsidRPr="00647B85">
              <w:rPr>
                <w:rFonts w:ascii="Segoe UI" w:hAnsi="Segoe UI" w:cs="Segoe UI"/>
                <w:color w:val="000000"/>
                <w:sz w:val="18"/>
                <w:szCs w:val="18"/>
              </w:rPr>
              <w:t>720</w:t>
            </w:r>
          </w:p>
        </w:tc>
      </w:tr>
      <w:tr w:rsidR="00D80A38" w:rsidRPr="00647B85" w:rsidTr="005E32A4">
        <w:trPr>
          <w:trHeight w:val="57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1</w:t>
            </w:r>
          </w:p>
        </w:tc>
        <w:tc>
          <w:tcPr>
            <w:tcW w:w="2499" w:type="dxa"/>
            <w:tcBorders>
              <w:top w:val="nil"/>
              <w:left w:val="nil"/>
              <w:bottom w:val="single" w:sz="4" w:space="0" w:color="000000"/>
              <w:right w:val="single" w:sz="4" w:space="0" w:color="000000"/>
            </w:tcBorders>
            <w:shd w:val="clear" w:color="auto" w:fill="auto"/>
            <w:vAlign w:val="bottom"/>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Pengembangan Kualitas Produk/SDM dan Penguasaan Teknologi</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718.244.</w:t>
            </w:r>
            <w:r w:rsidR="00D80A38" w:rsidRPr="00647B85">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w:t>
            </w:r>
          </w:p>
        </w:tc>
      </w:tr>
      <w:tr w:rsidR="00D80A38" w:rsidRPr="00647B85" w:rsidTr="005E32A4">
        <w:trPr>
          <w:trHeight w:val="57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Perlindungan Konsumen dan Pengamanan Perdagangan</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166.</w:t>
            </w:r>
            <w:r w:rsidR="00D80A38" w:rsidRPr="00647B85">
              <w:rPr>
                <w:rFonts w:ascii="Segoe UI" w:hAnsi="Segoe UI" w:cs="Segoe UI"/>
                <w:color w:val="000000"/>
                <w:sz w:val="18"/>
                <w:szCs w:val="18"/>
              </w:rPr>
              <w:t>249</w:t>
            </w:r>
            <w:r w:rsidRPr="00647B85">
              <w:rPr>
                <w:rFonts w:ascii="Segoe UI" w:hAnsi="Segoe UI" w:cs="Segoe UI"/>
                <w:color w:val="000000"/>
                <w:sz w:val="18"/>
                <w:szCs w:val="18"/>
              </w:rPr>
              <w:t>.</w:t>
            </w:r>
            <w:r w:rsidR="00D80A38" w:rsidRPr="00647B85">
              <w:rPr>
                <w:rFonts w:ascii="Segoe UI" w:hAnsi="Segoe UI" w:cs="Segoe UI"/>
                <w:color w:val="000000"/>
                <w:sz w:val="18"/>
                <w:szCs w:val="18"/>
              </w:rPr>
              <w:t>865</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174.</w:t>
            </w:r>
            <w:r w:rsidR="00D80A38" w:rsidRPr="00647B85">
              <w:rPr>
                <w:rFonts w:ascii="Segoe UI" w:hAnsi="Segoe UI" w:cs="Segoe UI"/>
                <w:color w:val="000000"/>
                <w:sz w:val="18"/>
                <w:szCs w:val="18"/>
              </w:rPr>
              <w:t>062</w:t>
            </w:r>
            <w:r w:rsidRPr="00647B85">
              <w:rPr>
                <w:rFonts w:ascii="Segoe UI" w:hAnsi="Segoe UI" w:cs="Segoe UI"/>
                <w:color w:val="000000"/>
                <w:sz w:val="18"/>
                <w:szCs w:val="18"/>
              </w:rPr>
              <w:t>.</w:t>
            </w:r>
            <w:r w:rsidR="00D80A38" w:rsidRPr="00647B85">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610.107.</w:t>
            </w:r>
            <w:r w:rsidR="00D80A38" w:rsidRPr="00647B85">
              <w:rPr>
                <w:rFonts w:ascii="Segoe UI" w:hAnsi="Segoe UI" w:cs="Segoe UI"/>
                <w:color w:val="000000"/>
                <w:sz w:val="18"/>
                <w:szCs w:val="18"/>
              </w:rPr>
              <w:t>160</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550.525.</w:t>
            </w:r>
            <w:r w:rsidR="00D80A38" w:rsidRPr="00647B85">
              <w:rPr>
                <w:rFonts w:ascii="Segoe UI" w:hAnsi="Segoe UI" w:cs="Segoe UI"/>
                <w:color w:val="000000"/>
                <w:sz w:val="18"/>
                <w:szCs w:val="18"/>
              </w:rPr>
              <w:t>100</w:t>
            </w:r>
          </w:p>
        </w:tc>
      </w:tr>
      <w:tr w:rsidR="00D80A38" w:rsidRPr="00647B85" w:rsidTr="005E32A4">
        <w:trPr>
          <w:trHeight w:val="57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3</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Peningkatan Kerjasama Perdagangan Internasional</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69.</w:t>
            </w:r>
            <w:r w:rsidR="00D80A38" w:rsidRPr="00647B85">
              <w:rPr>
                <w:rFonts w:ascii="Segoe UI" w:hAnsi="Segoe UI" w:cs="Segoe UI"/>
                <w:color w:val="000000"/>
                <w:sz w:val="18"/>
                <w:szCs w:val="18"/>
              </w:rPr>
              <w:t>420</w:t>
            </w:r>
            <w:r w:rsidRPr="00647B85">
              <w:rPr>
                <w:rFonts w:ascii="Segoe UI" w:hAnsi="Segoe UI" w:cs="Segoe UI"/>
                <w:color w:val="000000"/>
                <w:sz w:val="18"/>
                <w:szCs w:val="18"/>
              </w:rPr>
              <w:t>.</w:t>
            </w:r>
            <w:r w:rsidR="00D80A38" w:rsidRPr="00647B85">
              <w:rPr>
                <w:rFonts w:ascii="Segoe UI" w:hAnsi="Segoe UI" w:cs="Segoe UI"/>
                <w:color w:val="000000"/>
                <w:sz w:val="18"/>
                <w:szCs w:val="18"/>
              </w:rPr>
              <w:t>000</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154.</w:t>
            </w:r>
            <w:r w:rsidR="00D80A38" w:rsidRPr="00647B85">
              <w:rPr>
                <w:rFonts w:ascii="Segoe UI" w:hAnsi="Segoe UI" w:cs="Segoe UI"/>
                <w:color w:val="000000"/>
                <w:sz w:val="18"/>
                <w:szCs w:val="18"/>
              </w:rPr>
              <w:t>040</w:t>
            </w:r>
            <w:r w:rsidRPr="00647B85">
              <w:rPr>
                <w:rFonts w:ascii="Segoe UI" w:hAnsi="Segoe UI" w:cs="Segoe UI"/>
                <w:color w:val="000000"/>
                <w:sz w:val="18"/>
                <w:szCs w:val="18"/>
              </w:rPr>
              <w:t>.</w:t>
            </w:r>
            <w:r w:rsidR="00D80A38" w:rsidRPr="00647B85">
              <w:rPr>
                <w:rFonts w:ascii="Segoe UI" w:hAnsi="Segoe UI" w:cs="Segoe UI"/>
                <w:color w:val="000000"/>
                <w:sz w:val="18"/>
                <w:szCs w:val="18"/>
              </w:rPr>
              <w:t>700</w:t>
            </w:r>
          </w:p>
        </w:tc>
      </w:tr>
      <w:tr w:rsidR="00D80A38" w:rsidRPr="00647B85" w:rsidTr="005E32A4">
        <w:trPr>
          <w:trHeight w:val="57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4</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Peningkatan Efisiensi Perdagangan Dalam Negeri</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209.030.</w:t>
            </w:r>
            <w:r w:rsidR="00D80A38" w:rsidRPr="00647B85">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110.000.</w:t>
            </w:r>
            <w:r w:rsidR="00D80A38" w:rsidRPr="00647B85">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259.749.</w:t>
            </w:r>
            <w:r w:rsidR="00D80A38" w:rsidRPr="00647B85">
              <w:rPr>
                <w:rFonts w:ascii="Segoe UI" w:hAnsi="Segoe UI" w:cs="Segoe UI"/>
                <w:color w:val="000000"/>
                <w:sz w:val="18"/>
                <w:szCs w:val="18"/>
              </w:rPr>
              <w:t>000</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170.488.</w:t>
            </w:r>
            <w:r w:rsidR="00D80A38" w:rsidRPr="00647B85">
              <w:rPr>
                <w:rFonts w:ascii="Segoe UI" w:hAnsi="Segoe UI" w:cs="Segoe UI"/>
                <w:color w:val="000000"/>
                <w:sz w:val="18"/>
                <w:szCs w:val="18"/>
              </w:rPr>
              <w:t>500</w:t>
            </w:r>
          </w:p>
        </w:tc>
      </w:tr>
      <w:tr w:rsidR="00D80A38" w:rsidRPr="00647B85" w:rsidTr="005E32A4">
        <w:trPr>
          <w:trHeight w:val="253"/>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5</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Pengembangan Infrastruktur (Sarana dan Prasarana) Perdagangan</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288.</w:t>
            </w:r>
            <w:r w:rsidR="00D80A38" w:rsidRPr="00647B85">
              <w:rPr>
                <w:rFonts w:ascii="Segoe UI" w:hAnsi="Segoe UI" w:cs="Segoe UI"/>
                <w:color w:val="000000"/>
                <w:sz w:val="18"/>
                <w:szCs w:val="18"/>
              </w:rPr>
              <w:t>211</w:t>
            </w:r>
            <w:r w:rsidRPr="00647B85">
              <w:rPr>
                <w:rFonts w:ascii="Segoe UI" w:hAnsi="Segoe UI" w:cs="Segoe UI"/>
                <w:color w:val="000000"/>
                <w:sz w:val="18"/>
                <w:szCs w:val="18"/>
              </w:rPr>
              <w:t>.</w:t>
            </w:r>
            <w:r w:rsidR="00D80A38" w:rsidRPr="00647B85">
              <w:rPr>
                <w:rFonts w:ascii="Segoe UI" w:hAnsi="Segoe UI" w:cs="Segoe UI"/>
                <w:color w:val="000000"/>
                <w:sz w:val="18"/>
                <w:szCs w:val="18"/>
              </w:rPr>
              <w:t>400</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392.</w:t>
            </w:r>
            <w:r w:rsidR="00D80A38" w:rsidRPr="00647B85">
              <w:rPr>
                <w:rFonts w:ascii="Segoe UI" w:hAnsi="Segoe UI" w:cs="Segoe UI"/>
                <w:color w:val="000000"/>
                <w:sz w:val="18"/>
                <w:szCs w:val="18"/>
              </w:rPr>
              <w:t>731</w:t>
            </w:r>
            <w:r w:rsidRPr="00647B85">
              <w:rPr>
                <w:rFonts w:ascii="Segoe UI" w:hAnsi="Segoe UI" w:cs="Segoe UI"/>
                <w:color w:val="000000"/>
                <w:sz w:val="18"/>
                <w:szCs w:val="18"/>
              </w:rPr>
              <w:t>.</w:t>
            </w:r>
            <w:r w:rsidR="00D80A38" w:rsidRPr="00647B85">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1.</w:t>
            </w:r>
            <w:r w:rsidR="00D80A38" w:rsidRPr="00647B85">
              <w:rPr>
                <w:rFonts w:ascii="Segoe UI" w:hAnsi="Segoe UI" w:cs="Segoe UI"/>
                <w:color w:val="000000"/>
                <w:sz w:val="18"/>
                <w:szCs w:val="18"/>
              </w:rPr>
              <w:t>624</w:t>
            </w:r>
            <w:r w:rsidRPr="00647B85">
              <w:rPr>
                <w:rFonts w:ascii="Segoe UI" w:hAnsi="Segoe UI" w:cs="Segoe UI"/>
                <w:color w:val="000000"/>
                <w:sz w:val="18"/>
                <w:szCs w:val="18"/>
              </w:rPr>
              <w:t>.</w:t>
            </w:r>
            <w:r w:rsidR="00D80A38" w:rsidRPr="00647B85">
              <w:rPr>
                <w:rFonts w:ascii="Segoe UI" w:hAnsi="Segoe UI" w:cs="Segoe UI"/>
                <w:color w:val="000000"/>
                <w:sz w:val="18"/>
                <w:szCs w:val="18"/>
              </w:rPr>
              <w:t>168</w:t>
            </w:r>
            <w:r w:rsidRPr="00647B85">
              <w:rPr>
                <w:rFonts w:ascii="Segoe UI" w:hAnsi="Segoe UI" w:cs="Segoe UI"/>
                <w:color w:val="000000"/>
                <w:sz w:val="18"/>
                <w:szCs w:val="18"/>
              </w:rPr>
              <w:t>.</w:t>
            </w:r>
            <w:r w:rsidR="00D80A38" w:rsidRPr="00647B85">
              <w:rPr>
                <w:rFonts w:ascii="Segoe UI" w:hAnsi="Segoe UI" w:cs="Segoe UI"/>
                <w:color w:val="000000"/>
                <w:sz w:val="18"/>
                <w:szCs w:val="18"/>
              </w:rPr>
              <w:t>900</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5.693.</w:t>
            </w:r>
            <w:r w:rsidR="00D80A38" w:rsidRPr="00647B85">
              <w:rPr>
                <w:rFonts w:ascii="Segoe UI" w:hAnsi="Segoe UI" w:cs="Segoe UI"/>
                <w:color w:val="000000"/>
                <w:sz w:val="18"/>
                <w:szCs w:val="18"/>
              </w:rPr>
              <w:t>639</w:t>
            </w:r>
            <w:r w:rsidRPr="00647B85">
              <w:rPr>
                <w:rFonts w:ascii="Segoe UI" w:hAnsi="Segoe UI" w:cs="Segoe UI"/>
                <w:color w:val="000000"/>
                <w:sz w:val="18"/>
                <w:szCs w:val="18"/>
              </w:rPr>
              <w:t>.</w:t>
            </w:r>
            <w:r w:rsidR="00D80A38" w:rsidRPr="00647B85">
              <w:rPr>
                <w:rFonts w:ascii="Segoe UI" w:hAnsi="Segoe UI" w:cs="Segoe UI"/>
                <w:color w:val="000000"/>
                <w:sz w:val="18"/>
                <w:szCs w:val="18"/>
              </w:rPr>
              <w:t>420</w:t>
            </w:r>
          </w:p>
        </w:tc>
      </w:tr>
      <w:tr w:rsidR="00D80A38" w:rsidRPr="00647B85" w:rsidTr="005E32A4">
        <w:trPr>
          <w:trHeight w:val="57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6</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Pengembangan Usaha Perdagangan Masyarakat</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228.737.</w:t>
            </w:r>
            <w:r w:rsidR="00D80A38" w:rsidRPr="00647B85">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199.200.</w:t>
            </w:r>
            <w:r w:rsidR="00D80A38" w:rsidRPr="00647B85">
              <w:rPr>
                <w:rFonts w:ascii="Segoe UI" w:hAnsi="Segoe UI" w:cs="Segoe UI"/>
                <w:color w:val="000000"/>
                <w:sz w:val="18"/>
                <w:szCs w:val="18"/>
              </w:rPr>
              <w:t>000</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158.254.</w:t>
            </w:r>
            <w:r w:rsidR="00D80A38" w:rsidRPr="00647B85">
              <w:rPr>
                <w:rFonts w:ascii="Segoe UI" w:hAnsi="Segoe UI" w:cs="Segoe UI"/>
                <w:color w:val="000000"/>
                <w:sz w:val="18"/>
                <w:szCs w:val="18"/>
              </w:rPr>
              <w:t>000</w:t>
            </w:r>
          </w:p>
        </w:tc>
      </w:tr>
      <w:tr w:rsidR="00D80A38" w:rsidRPr="00647B85" w:rsidTr="005E32A4">
        <w:trPr>
          <w:trHeight w:val="30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B</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Belanja Tidak Langsung</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0</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4.</w:t>
            </w:r>
            <w:r w:rsidR="00D80A38" w:rsidRPr="00647B85">
              <w:rPr>
                <w:rFonts w:ascii="Segoe UI" w:hAnsi="Segoe UI" w:cs="Segoe UI"/>
                <w:color w:val="000000"/>
                <w:sz w:val="18"/>
                <w:szCs w:val="18"/>
              </w:rPr>
              <w:t>261</w:t>
            </w:r>
            <w:r w:rsidRPr="00647B85">
              <w:rPr>
                <w:rFonts w:ascii="Segoe UI" w:hAnsi="Segoe UI" w:cs="Segoe UI"/>
                <w:color w:val="000000"/>
                <w:sz w:val="18"/>
                <w:szCs w:val="18"/>
              </w:rPr>
              <w:t>.</w:t>
            </w:r>
            <w:r w:rsidR="00D80A38" w:rsidRPr="00647B85">
              <w:rPr>
                <w:rFonts w:ascii="Segoe UI" w:hAnsi="Segoe UI" w:cs="Segoe UI"/>
                <w:color w:val="000000"/>
                <w:sz w:val="18"/>
                <w:szCs w:val="18"/>
              </w:rPr>
              <w:t>408</w:t>
            </w:r>
            <w:r w:rsidRPr="00647B85">
              <w:rPr>
                <w:rFonts w:ascii="Segoe UI" w:hAnsi="Segoe UI" w:cs="Segoe UI"/>
                <w:color w:val="000000"/>
                <w:sz w:val="18"/>
                <w:szCs w:val="18"/>
              </w:rPr>
              <w:t>.</w:t>
            </w:r>
            <w:r w:rsidR="00D80A38" w:rsidRPr="00647B85">
              <w:rPr>
                <w:rFonts w:ascii="Segoe UI" w:hAnsi="Segoe UI" w:cs="Segoe UI"/>
                <w:color w:val="000000"/>
                <w:sz w:val="18"/>
                <w:szCs w:val="18"/>
              </w:rPr>
              <w:t>649</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B95000">
            <w:pPr>
              <w:jc w:val="right"/>
              <w:rPr>
                <w:rFonts w:ascii="Segoe UI" w:hAnsi="Segoe UI" w:cs="Segoe UI"/>
                <w:color w:val="000000"/>
                <w:sz w:val="18"/>
                <w:szCs w:val="18"/>
              </w:rPr>
            </w:pPr>
            <w:r w:rsidRPr="00647B85">
              <w:rPr>
                <w:rFonts w:ascii="Segoe UI" w:hAnsi="Segoe UI" w:cs="Segoe UI"/>
                <w:color w:val="000000"/>
                <w:sz w:val="18"/>
                <w:szCs w:val="18"/>
              </w:rPr>
              <w:t>4</w:t>
            </w:r>
            <w:r w:rsidR="00B95000" w:rsidRPr="00647B85">
              <w:rPr>
                <w:rFonts w:ascii="Segoe UI" w:hAnsi="Segoe UI" w:cs="Segoe UI"/>
                <w:color w:val="000000"/>
                <w:sz w:val="18"/>
                <w:szCs w:val="18"/>
              </w:rPr>
              <w:t>.</w:t>
            </w:r>
            <w:r w:rsidRPr="00647B85">
              <w:rPr>
                <w:rFonts w:ascii="Segoe UI" w:hAnsi="Segoe UI" w:cs="Segoe UI"/>
                <w:color w:val="000000"/>
                <w:sz w:val="18"/>
                <w:szCs w:val="18"/>
              </w:rPr>
              <w:t>471</w:t>
            </w:r>
            <w:r w:rsidR="00B95000" w:rsidRPr="00647B85">
              <w:rPr>
                <w:rFonts w:ascii="Segoe UI" w:hAnsi="Segoe UI" w:cs="Segoe UI"/>
                <w:color w:val="000000"/>
                <w:sz w:val="18"/>
                <w:szCs w:val="18"/>
              </w:rPr>
              <w:t>.</w:t>
            </w:r>
            <w:r w:rsidRPr="00647B85">
              <w:rPr>
                <w:rFonts w:ascii="Segoe UI" w:hAnsi="Segoe UI" w:cs="Segoe UI"/>
                <w:color w:val="000000"/>
                <w:sz w:val="18"/>
                <w:szCs w:val="18"/>
              </w:rPr>
              <w:t>327</w:t>
            </w:r>
            <w:r w:rsidR="00B95000" w:rsidRPr="00647B85">
              <w:rPr>
                <w:rFonts w:ascii="Segoe UI" w:hAnsi="Segoe UI" w:cs="Segoe UI"/>
                <w:color w:val="000000"/>
                <w:sz w:val="18"/>
                <w:szCs w:val="18"/>
              </w:rPr>
              <w:t>.</w:t>
            </w:r>
            <w:r w:rsidRPr="00647B85">
              <w:rPr>
                <w:rFonts w:ascii="Segoe UI" w:hAnsi="Segoe UI" w:cs="Segoe UI"/>
                <w:color w:val="000000"/>
                <w:sz w:val="18"/>
                <w:szCs w:val="18"/>
              </w:rPr>
              <w:t>081</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4.859.890.</w:t>
            </w:r>
            <w:r w:rsidR="00D80A38" w:rsidRPr="00647B85">
              <w:rPr>
                <w:rFonts w:ascii="Segoe UI" w:hAnsi="Segoe UI" w:cs="Segoe UI"/>
                <w:color w:val="000000"/>
                <w:sz w:val="18"/>
                <w:szCs w:val="18"/>
              </w:rPr>
              <w:t>478</w:t>
            </w:r>
          </w:p>
        </w:tc>
      </w:tr>
      <w:tr w:rsidR="00D80A38" w:rsidRPr="00647B85" w:rsidTr="005E32A4">
        <w:trPr>
          <w:trHeight w:val="30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1</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Gaji dan Tunjangan</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3.840.768.</w:t>
            </w:r>
            <w:r w:rsidR="00D80A38" w:rsidRPr="00647B85">
              <w:rPr>
                <w:rFonts w:ascii="Segoe UI" w:hAnsi="Segoe UI" w:cs="Segoe UI"/>
                <w:color w:val="000000"/>
                <w:sz w:val="18"/>
                <w:szCs w:val="18"/>
              </w:rPr>
              <w:t>261</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3.982.267.</w:t>
            </w:r>
            <w:r w:rsidR="00D80A38" w:rsidRPr="00647B85">
              <w:rPr>
                <w:rFonts w:ascii="Segoe UI" w:hAnsi="Segoe UI" w:cs="Segoe UI"/>
                <w:color w:val="000000"/>
                <w:sz w:val="18"/>
                <w:szCs w:val="18"/>
              </w:rPr>
              <w:t>482</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4.</w:t>
            </w:r>
            <w:r w:rsidR="00D80A38" w:rsidRPr="00647B85">
              <w:rPr>
                <w:rFonts w:ascii="Segoe UI" w:hAnsi="Segoe UI" w:cs="Segoe UI"/>
                <w:color w:val="000000"/>
                <w:sz w:val="18"/>
                <w:szCs w:val="18"/>
              </w:rPr>
              <w:t>142</w:t>
            </w:r>
            <w:r w:rsidRPr="00647B85">
              <w:rPr>
                <w:rFonts w:ascii="Segoe UI" w:hAnsi="Segoe UI" w:cs="Segoe UI"/>
                <w:color w:val="000000"/>
                <w:sz w:val="18"/>
                <w:szCs w:val="18"/>
              </w:rPr>
              <w:t>.</w:t>
            </w:r>
            <w:r w:rsidR="00D80A38" w:rsidRPr="00647B85">
              <w:rPr>
                <w:rFonts w:ascii="Segoe UI" w:hAnsi="Segoe UI" w:cs="Segoe UI"/>
                <w:color w:val="000000"/>
                <w:sz w:val="18"/>
                <w:szCs w:val="18"/>
              </w:rPr>
              <w:t>537</w:t>
            </w:r>
            <w:r w:rsidRPr="00647B85">
              <w:rPr>
                <w:rFonts w:ascii="Segoe UI" w:hAnsi="Segoe UI" w:cs="Segoe UI"/>
                <w:color w:val="000000"/>
                <w:sz w:val="18"/>
                <w:szCs w:val="18"/>
              </w:rPr>
              <w:t>.</w:t>
            </w:r>
            <w:r w:rsidR="00D80A38" w:rsidRPr="00647B85">
              <w:rPr>
                <w:rFonts w:ascii="Segoe UI" w:hAnsi="Segoe UI" w:cs="Segoe UI"/>
                <w:color w:val="000000"/>
                <w:sz w:val="18"/>
                <w:szCs w:val="18"/>
              </w:rPr>
              <w:t>371</w:t>
            </w:r>
          </w:p>
        </w:tc>
      </w:tr>
      <w:tr w:rsidR="00D80A38" w:rsidRPr="00647B85" w:rsidTr="005E32A4">
        <w:trPr>
          <w:trHeight w:val="30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Tambahan Penghasilan</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359.</w:t>
            </w:r>
            <w:r w:rsidR="00D80A38" w:rsidRPr="00647B85">
              <w:rPr>
                <w:rFonts w:ascii="Segoe UI" w:hAnsi="Segoe UI" w:cs="Segoe UI"/>
                <w:color w:val="000000"/>
                <w:sz w:val="18"/>
                <w:szCs w:val="18"/>
              </w:rPr>
              <w:t>050</w:t>
            </w:r>
            <w:r w:rsidRPr="00647B85">
              <w:rPr>
                <w:rFonts w:ascii="Segoe UI" w:hAnsi="Segoe UI" w:cs="Segoe UI"/>
                <w:color w:val="000000"/>
                <w:sz w:val="18"/>
                <w:szCs w:val="18"/>
              </w:rPr>
              <w:t>.</w:t>
            </w:r>
            <w:r w:rsidR="00D80A38" w:rsidRPr="00647B85">
              <w:rPr>
                <w:rFonts w:ascii="Segoe UI"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D80A38" w:rsidP="00B95000">
            <w:pPr>
              <w:jc w:val="right"/>
              <w:rPr>
                <w:rFonts w:ascii="Segoe UI" w:hAnsi="Segoe UI" w:cs="Segoe UI"/>
                <w:color w:val="000000"/>
                <w:sz w:val="18"/>
                <w:szCs w:val="18"/>
              </w:rPr>
            </w:pPr>
            <w:r w:rsidRPr="00647B85">
              <w:rPr>
                <w:rFonts w:ascii="Segoe UI" w:hAnsi="Segoe UI" w:cs="Segoe UI"/>
                <w:color w:val="000000"/>
                <w:sz w:val="18"/>
                <w:szCs w:val="18"/>
              </w:rPr>
              <w:t>429</w:t>
            </w:r>
            <w:r w:rsidR="00B95000" w:rsidRPr="00647B85">
              <w:rPr>
                <w:rFonts w:ascii="Segoe UI" w:hAnsi="Segoe UI" w:cs="Segoe UI"/>
                <w:color w:val="000000"/>
                <w:sz w:val="18"/>
                <w:szCs w:val="18"/>
              </w:rPr>
              <w:t>.</w:t>
            </w:r>
            <w:r w:rsidRPr="00647B85">
              <w:rPr>
                <w:rFonts w:ascii="Segoe UI" w:hAnsi="Segoe UI" w:cs="Segoe UI"/>
                <w:color w:val="000000"/>
                <w:sz w:val="18"/>
                <w:szCs w:val="18"/>
              </w:rPr>
              <w:t>859</w:t>
            </w:r>
            <w:r w:rsidR="00B95000" w:rsidRPr="00647B85">
              <w:rPr>
                <w:rFonts w:ascii="Segoe UI" w:hAnsi="Segoe UI" w:cs="Segoe UI"/>
                <w:color w:val="000000"/>
                <w:sz w:val="18"/>
                <w:szCs w:val="18"/>
              </w:rPr>
              <w:t>.</w:t>
            </w:r>
            <w:r w:rsidRPr="00647B85">
              <w:rPr>
                <w:rFonts w:ascii="Segoe UI" w:hAnsi="Segoe UI" w:cs="Segoe UI"/>
                <w:color w:val="000000"/>
                <w:sz w:val="18"/>
                <w:szCs w:val="18"/>
              </w:rPr>
              <w:t>600</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652.092.</w:t>
            </w:r>
            <w:r w:rsidR="00D80A38" w:rsidRPr="00647B85">
              <w:rPr>
                <w:rFonts w:ascii="Segoe UI" w:hAnsi="Segoe UI" w:cs="Segoe UI"/>
                <w:color w:val="000000"/>
                <w:sz w:val="18"/>
                <w:szCs w:val="18"/>
              </w:rPr>
              <w:t>500</w:t>
            </w:r>
          </w:p>
        </w:tc>
      </w:tr>
      <w:tr w:rsidR="00D80A38" w:rsidRPr="00647B85" w:rsidTr="005E32A4">
        <w:trPr>
          <w:trHeight w:val="30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3</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Insentif Pajak/Retribusi Daerah</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61.590.</w:t>
            </w:r>
            <w:r w:rsidR="00D80A38" w:rsidRPr="00647B85">
              <w:rPr>
                <w:rFonts w:ascii="Segoe UI" w:hAnsi="Segoe UI" w:cs="Segoe UI"/>
                <w:color w:val="000000"/>
                <w:sz w:val="18"/>
                <w:szCs w:val="18"/>
              </w:rPr>
              <w:t>388</w:t>
            </w:r>
          </w:p>
        </w:tc>
        <w:tc>
          <w:tcPr>
            <w:tcW w:w="1267" w:type="dxa"/>
            <w:tcBorders>
              <w:top w:val="nil"/>
              <w:left w:val="nil"/>
              <w:bottom w:val="single" w:sz="4" w:space="0" w:color="000000"/>
              <w:right w:val="single" w:sz="4" w:space="0" w:color="000000"/>
            </w:tcBorders>
            <w:shd w:val="clear" w:color="auto" w:fill="auto"/>
            <w:noWrap/>
            <w:vAlign w:val="center"/>
            <w:hideMark/>
          </w:tcPr>
          <w:p w:rsidR="00D80A38" w:rsidRPr="00647B85" w:rsidRDefault="00B95000" w:rsidP="005E32A4">
            <w:pPr>
              <w:jc w:val="right"/>
              <w:rPr>
                <w:rFonts w:ascii="Segoe UI" w:hAnsi="Segoe UI" w:cs="Segoe UI"/>
                <w:color w:val="000000"/>
                <w:sz w:val="18"/>
                <w:szCs w:val="18"/>
              </w:rPr>
            </w:pPr>
            <w:r w:rsidRPr="00647B85">
              <w:rPr>
                <w:rFonts w:ascii="Segoe UI" w:hAnsi="Segoe UI" w:cs="Segoe UI"/>
                <w:color w:val="000000"/>
                <w:sz w:val="18"/>
                <w:szCs w:val="18"/>
              </w:rPr>
              <w:t>59.199.</w:t>
            </w:r>
            <w:r w:rsidR="00D80A38" w:rsidRPr="00647B85">
              <w:rPr>
                <w:rFonts w:ascii="Segoe UI" w:hAnsi="Segoe UI" w:cs="Segoe UI"/>
                <w:color w:val="000000"/>
                <w:sz w:val="18"/>
                <w:szCs w:val="18"/>
              </w:rPr>
              <w:t>999</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65.</w:t>
            </w:r>
            <w:r w:rsidR="00D80A38" w:rsidRPr="00647B85">
              <w:rPr>
                <w:rFonts w:ascii="Segoe UI" w:hAnsi="Segoe UI" w:cs="Segoe UI"/>
                <w:color w:val="000000"/>
                <w:sz w:val="18"/>
                <w:szCs w:val="18"/>
              </w:rPr>
              <w:t>260</w:t>
            </w:r>
            <w:r w:rsidRPr="00647B85">
              <w:rPr>
                <w:rFonts w:ascii="Segoe UI" w:hAnsi="Segoe UI" w:cs="Segoe UI"/>
                <w:color w:val="000000"/>
                <w:sz w:val="18"/>
                <w:szCs w:val="18"/>
              </w:rPr>
              <w:t>.</w:t>
            </w:r>
            <w:r w:rsidR="00D80A38" w:rsidRPr="00647B85">
              <w:rPr>
                <w:rFonts w:ascii="Segoe UI" w:hAnsi="Segoe UI" w:cs="Segoe UI"/>
                <w:color w:val="000000"/>
                <w:sz w:val="18"/>
                <w:szCs w:val="18"/>
              </w:rPr>
              <w:t>607</w:t>
            </w:r>
          </w:p>
        </w:tc>
      </w:tr>
      <w:tr w:rsidR="00D80A38" w:rsidRPr="00647B85" w:rsidTr="005E32A4">
        <w:trPr>
          <w:trHeight w:val="300"/>
        </w:trPr>
        <w:tc>
          <w:tcPr>
            <w:tcW w:w="389"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 </w:t>
            </w:r>
          </w:p>
        </w:tc>
        <w:tc>
          <w:tcPr>
            <w:tcW w:w="2499"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b/>
                <w:bCs/>
                <w:color w:val="000000"/>
                <w:sz w:val="18"/>
                <w:szCs w:val="18"/>
              </w:rPr>
            </w:pPr>
            <w:r w:rsidRPr="00647B85">
              <w:rPr>
                <w:rFonts w:ascii="Segoe UI" w:hAnsi="Segoe UI" w:cs="Segoe UI"/>
                <w:b/>
                <w:bCs/>
                <w:color w:val="000000"/>
                <w:sz w:val="18"/>
                <w:szCs w:val="18"/>
              </w:rPr>
              <w:t>Jumlah</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5E32A4">
            <w:pPr>
              <w:jc w:val="right"/>
              <w:rPr>
                <w:rFonts w:ascii="Segoe UI" w:hAnsi="Segoe UI" w:cs="Segoe UI"/>
                <w:b/>
                <w:bCs/>
                <w:color w:val="000000"/>
                <w:sz w:val="18"/>
                <w:szCs w:val="18"/>
              </w:rPr>
            </w:pPr>
            <w:r w:rsidRPr="00647B85">
              <w:rPr>
                <w:rFonts w:ascii="Segoe UI" w:hAnsi="Segoe UI" w:cs="Segoe UI"/>
                <w:b/>
                <w:bCs/>
                <w:color w:val="000000"/>
                <w:sz w:val="18"/>
                <w:szCs w:val="18"/>
              </w:rPr>
              <w:t>1.381.735.</w:t>
            </w:r>
            <w:r w:rsidR="00D80A38" w:rsidRPr="00647B85">
              <w:rPr>
                <w:rFonts w:ascii="Segoe UI" w:hAnsi="Segoe UI" w:cs="Segoe UI"/>
                <w:b/>
                <w:bCs/>
                <w:color w:val="000000"/>
                <w:sz w:val="18"/>
                <w:szCs w:val="18"/>
              </w:rPr>
              <w:t>265</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B95000">
            <w:pPr>
              <w:jc w:val="right"/>
              <w:rPr>
                <w:rFonts w:ascii="Segoe UI" w:hAnsi="Segoe UI" w:cs="Segoe UI"/>
                <w:b/>
                <w:bCs/>
                <w:color w:val="000000"/>
                <w:sz w:val="18"/>
                <w:szCs w:val="18"/>
              </w:rPr>
            </w:pPr>
            <w:r w:rsidRPr="00647B85">
              <w:rPr>
                <w:rFonts w:ascii="Segoe UI" w:hAnsi="Segoe UI" w:cs="Segoe UI"/>
                <w:b/>
                <w:bCs/>
                <w:color w:val="000000"/>
                <w:sz w:val="18"/>
                <w:szCs w:val="18"/>
              </w:rPr>
              <w:t>5</w:t>
            </w:r>
            <w:r w:rsidR="00B95000" w:rsidRPr="00647B85">
              <w:rPr>
                <w:rFonts w:ascii="Segoe UI" w:hAnsi="Segoe UI" w:cs="Segoe UI"/>
                <w:b/>
                <w:bCs/>
                <w:color w:val="000000"/>
                <w:sz w:val="18"/>
                <w:szCs w:val="18"/>
              </w:rPr>
              <w:t>.</w:t>
            </w:r>
            <w:r w:rsidRPr="00647B85">
              <w:rPr>
                <w:rFonts w:ascii="Segoe UI" w:hAnsi="Segoe UI" w:cs="Segoe UI"/>
                <w:b/>
                <w:bCs/>
                <w:color w:val="000000"/>
                <w:sz w:val="18"/>
                <w:szCs w:val="18"/>
              </w:rPr>
              <w:t>166</w:t>
            </w:r>
            <w:r w:rsidR="00B95000" w:rsidRPr="00647B85">
              <w:rPr>
                <w:rFonts w:ascii="Segoe UI" w:hAnsi="Segoe UI" w:cs="Segoe UI"/>
                <w:b/>
                <w:bCs/>
                <w:color w:val="000000"/>
                <w:sz w:val="18"/>
                <w:szCs w:val="18"/>
              </w:rPr>
              <w:t>.</w:t>
            </w:r>
            <w:r w:rsidRPr="00647B85">
              <w:rPr>
                <w:rFonts w:ascii="Segoe UI" w:hAnsi="Segoe UI" w:cs="Segoe UI"/>
                <w:b/>
                <w:bCs/>
                <w:color w:val="000000"/>
                <w:sz w:val="18"/>
                <w:szCs w:val="18"/>
              </w:rPr>
              <w:t>938</w:t>
            </w:r>
            <w:r w:rsidR="00B95000" w:rsidRPr="00647B85">
              <w:rPr>
                <w:rFonts w:ascii="Segoe UI" w:hAnsi="Segoe UI" w:cs="Segoe UI"/>
                <w:b/>
                <w:bCs/>
                <w:color w:val="000000"/>
                <w:sz w:val="18"/>
                <w:szCs w:val="18"/>
              </w:rPr>
              <w:t>.</w:t>
            </w:r>
            <w:r w:rsidRPr="00647B85">
              <w:rPr>
                <w:rFonts w:ascii="Segoe UI" w:hAnsi="Segoe UI" w:cs="Segoe UI"/>
                <w:b/>
                <w:bCs/>
                <w:color w:val="000000"/>
                <w:sz w:val="18"/>
                <w:szCs w:val="18"/>
              </w:rPr>
              <w:t>649</w:t>
            </w:r>
          </w:p>
        </w:tc>
        <w:tc>
          <w:tcPr>
            <w:tcW w:w="1267"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b/>
                <w:bCs/>
                <w:color w:val="000000"/>
                <w:sz w:val="18"/>
                <w:szCs w:val="18"/>
              </w:rPr>
            </w:pPr>
            <w:r w:rsidRPr="00647B85">
              <w:rPr>
                <w:rFonts w:ascii="Segoe UI" w:hAnsi="Segoe UI" w:cs="Segoe UI"/>
                <w:b/>
                <w:bCs/>
                <w:color w:val="000000"/>
                <w:sz w:val="18"/>
                <w:szCs w:val="18"/>
              </w:rPr>
              <w:t>7,233,972,141</w:t>
            </w:r>
          </w:p>
        </w:tc>
        <w:tc>
          <w:tcPr>
            <w:tcW w:w="1411" w:type="dxa"/>
            <w:tcBorders>
              <w:top w:val="nil"/>
              <w:left w:val="nil"/>
              <w:bottom w:val="single" w:sz="4" w:space="0" w:color="000000"/>
              <w:right w:val="single" w:sz="4" w:space="0" w:color="000000"/>
            </w:tcBorders>
            <w:shd w:val="clear" w:color="auto" w:fill="auto"/>
            <w:vAlign w:val="center"/>
            <w:hideMark/>
          </w:tcPr>
          <w:p w:rsidR="00D80A38" w:rsidRPr="00647B85" w:rsidRDefault="00B95000" w:rsidP="005E32A4">
            <w:pPr>
              <w:jc w:val="right"/>
              <w:rPr>
                <w:rFonts w:ascii="Segoe UI" w:hAnsi="Segoe UI" w:cs="Segoe UI"/>
                <w:b/>
                <w:bCs/>
                <w:color w:val="000000"/>
                <w:sz w:val="18"/>
                <w:szCs w:val="18"/>
              </w:rPr>
            </w:pPr>
            <w:r w:rsidRPr="00647B85">
              <w:rPr>
                <w:rFonts w:ascii="Segoe UI" w:hAnsi="Segoe UI" w:cs="Segoe UI"/>
                <w:b/>
                <w:bCs/>
                <w:color w:val="000000"/>
                <w:sz w:val="18"/>
                <w:szCs w:val="18"/>
              </w:rPr>
              <w:t>11.586.838.</w:t>
            </w:r>
            <w:r w:rsidR="00D80A38" w:rsidRPr="00647B85">
              <w:rPr>
                <w:rFonts w:ascii="Segoe UI" w:hAnsi="Segoe UI" w:cs="Segoe UI"/>
                <w:b/>
                <w:bCs/>
                <w:color w:val="000000"/>
                <w:sz w:val="18"/>
                <w:szCs w:val="18"/>
              </w:rPr>
              <w:t>198</w:t>
            </w:r>
          </w:p>
        </w:tc>
      </w:tr>
    </w:tbl>
    <w:p w:rsidR="005E32A4" w:rsidRPr="00647B85" w:rsidRDefault="005E32A4" w:rsidP="005E32A4">
      <w:pPr>
        <w:autoSpaceDE w:val="0"/>
        <w:autoSpaceDN w:val="0"/>
        <w:adjustRightInd w:val="0"/>
        <w:ind w:left="360"/>
        <w:jc w:val="both"/>
        <w:rPr>
          <w:rFonts w:ascii="Segoe UI" w:hAnsi="Segoe UI" w:cs="Segoe UI"/>
          <w:i/>
          <w:sz w:val="16"/>
          <w:szCs w:val="18"/>
          <w:lang w:val="id-ID"/>
        </w:rPr>
      </w:pPr>
      <w:r w:rsidRPr="00647B85">
        <w:rPr>
          <w:rFonts w:ascii="Segoe UI" w:hAnsi="Segoe UI" w:cs="Segoe UI"/>
          <w:i/>
          <w:sz w:val="16"/>
          <w:szCs w:val="18"/>
          <w:lang w:val="id-ID"/>
        </w:rPr>
        <w:t>Sumber : Dinas Pendapatan Pengelolaan Keuangan dan Aset Daerah, 2014</w:t>
      </w:r>
    </w:p>
    <w:p w:rsidR="00C9299D" w:rsidRPr="00647B85" w:rsidRDefault="00C9299D" w:rsidP="005E32A4">
      <w:pPr>
        <w:widowControl w:val="0"/>
        <w:spacing w:after="120"/>
        <w:ind w:left="360"/>
        <w:jc w:val="both"/>
        <w:rPr>
          <w:rFonts w:ascii="Segoe UI" w:hAnsi="Segoe UI" w:cs="Segoe UI"/>
          <w:sz w:val="20"/>
          <w:szCs w:val="20"/>
          <w:lang w:val="id-ID"/>
        </w:rPr>
      </w:pPr>
    </w:p>
    <w:p w:rsidR="00B34030" w:rsidRPr="00647B85" w:rsidRDefault="00CD072D" w:rsidP="005E32A4">
      <w:pPr>
        <w:widowControl w:val="0"/>
        <w:spacing w:after="120"/>
        <w:ind w:left="360"/>
        <w:jc w:val="both"/>
        <w:rPr>
          <w:rFonts w:ascii="Segoe UI" w:hAnsi="Segoe UI" w:cs="Segoe UI"/>
          <w:sz w:val="20"/>
          <w:szCs w:val="20"/>
        </w:rPr>
      </w:pPr>
      <w:r w:rsidRPr="00647B85">
        <w:rPr>
          <w:rFonts w:ascii="Segoe UI" w:hAnsi="Segoe UI" w:cs="Segoe UI"/>
          <w:sz w:val="20"/>
          <w:szCs w:val="20"/>
          <w:lang w:val="id-ID"/>
        </w:rPr>
        <w:t>Sedangkan p</w:t>
      </w:r>
      <w:r w:rsidR="002D1471" w:rsidRPr="00647B85">
        <w:rPr>
          <w:rFonts w:ascii="Segoe UI" w:hAnsi="Segoe UI" w:cs="Segoe UI"/>
          <w:sz w:val="20"/>
          <w:szCs w:val="20"/>
          <w:lang w:val="sv-SE"/>
        </w:rPr>
        <w:t xml:space="preserve">ada </w:t>
      </w:r>
      <w:r w:rsidR="00B34030" w:rsidRPr="00647B85">
        <w:rPr>
          <w:rFonts w:ascii="Segoe UI" w:hAnsi="Segoe UI" w:cs="Segoe UI"/>
          <w:sz w:val="20"/>
          <w:szCs w:val="20"/>
          <w:lang w:val="sv-SE"/>
        </w:rPr>
        <w:t xml:space="preserve"> tahun anggaran 201</w:t>
      </w:r>
      <w:r w:rsidRPr="00647B85">
        <w:rPr>
          <w:rFonts w:ascii="Segoe UI" w:hAnsi="Segoe UI" w:cs="Segoe UI"/>
          <w:sz w:val="20"/>
          <w:szCs w:val="20"/>
          <w:lang w:val="id-ID"/>
        </w:rPr>
        <w:t>5</w:t>
      </w:r>
      <w:r w:rsidR="00B34030" w:rsidRPr="00647B85">
        <w:rPr>
          <w:rFonts w:ascii="Segoe UI" w:hAnsi="Segoe UI" w:cs="Segoe UI"/>
          <w:sz w:val="20"/>
          <w:szCs w:val="20"/>
          <w:lang w:val="sv-SE"/>
        </w:rPr>
        <w:t>, program-program yang dilaksanakan pad</w:t>
      </w:r>
      <w:r w:rsidR="006B308B" w:rsidRPr="00647B85">
        <w:rPr>
          <w:rFonts w:ascii="Segoe UI" w:hAnsi="Segoe UI" w:cs="Segoe UI"/>
          <w:sz w:val="20"/>
          <w:szCs w:val="20"/>
          <w:lang w:val="sv-SE"/>
        </w:rPr>
        <w:t xml:space="preserve">a urusan perdagangan </w:t>
      </w:r>
      <w:r w:rsidR="00C9299D" w:rsidRPr="00647B85">
        <w:rPr>
          <w:rFonts w:ascii="Segoe UI" w:hAnsi="Segoe UI" w:cs="Segoe UI"/>
          <w:sz w:val="20"/>
          <w:szCs w:val="20"/>
          <w:lang w:val="id-ID"/>
        </w:rPr>
        <w:t>dilaksanakan melalui lima program</w:t>
      </w:r>
      <w:r w:rsidR="006B308B" w:rsidRPr="00647B85">
        <w:rPr>
          <w:rFonts w:ascii="Segoe UI" w:hAnsi="Segoe UI" w:cs="Segoe UI"/>
          <w:sz w:val="20"/>
          <w:szCs w:val="20"/>
          <w:lang w:val="sv-SE"/>
        </w:rPr>
        <w:t xml:space="preserve"> </w:t>
      </w:r>
      <w:r w:rsidRPr="00647B85">
        <w:rPr>
          <w:rFonts w:ascii="Segoe UI" w:hAnsi="Segoe UI" w:cs="Segoe UI"/>
          <w:sz w:val="20"/>
          <w:szCs w:val="20"/>
          <w:lang w:val="id-ID"/>
        </w:rPr>
        <w:t>senilai Rp. 15.505.535.370.</w:t>
      </w:r>
    </w:p>
    <w:p w:rsidR="00647B85" w:rsidRDefault="00647B85" w:rsidP="00D62AB1">
      <w:pPr>
        <w:widowControl w:val="0"/>
        <w:ind w:left="709" w:right="349"/>
        <w:jc w:val="center"/>
        <w:rPr>
          <w:rFonts w:ascii="Segoe UI" w:hAnsi="Segoe UI" w:cs="Segoe UI"/>
          <w:b/>
          <w:sz w:val="18"/>
          <w:szCs w:val="20"/>
          <w:lang w:val="id-ID"/>
        </w:rPr>
      </w:pPr>
    </w:p>
    <w:p w:rsidR="00647B85" w:rsidRDefault="00647B85" w:rsidP="00D62AB1">
      <w:pPr>
        <w:widowControl w:val="0"/>
        <w:ind w:left="709" w:right="349"/>
        <w:jc w:val="center"/>
        <w:rPr>
          <w:rFonts w:ascii="Segoe UI" w:hAnsi="Segoe UI" w:cs="Segoe UI"/>
          <w:b/>
          <w:sz w:val="18"/>
          <w:szCs w:val="20"/>
          <w:lang w:val="id-ID"/>
        </w:rPr>
      </w:pPr>
    </w:p>
    <w:p w:rsidR="00647B85" w:rsidRDefault="00647B85" w:rsidP="00D62AB1">
      <w:pPr>
        <w:widowControl w:val="0"/>
        <w:ind w:left="709" w:right="349"/>
        <w:jc w:val="center"/>
        <w:rPr>
          <w:rFonts w:ascii="Segoe UI" w:hAnsi="Segoe UI" w:cs="Segoe UI"/>
          <w:b/>
          <w:sz w:val="18"/>
          <w:szCs w:val="20"/>
          <w:lang w:val="id-ID"/>
        </w:rPr>
      </w:pPr>
    </w:p>
    <w:p w:rsidR="000F70D7" w:rsidRPr="00647B85" w:rsidRDefault="00647B85" w:rsidP="00D62AB1">
      <w:pPr>
        <w:widowControl w:val="0"/>
        <w:ind w:left="709" w:right="349"/>
        <w:jc w:val="center"/>
        <w:rPr>
          <w:rFonts w:ascii="Segoe UI" w:hAnsi="Segoe UI" w:cs="Segoe UI"/>
          <w:b/>
          <w:sz w:val="18"/>
          <w:szCs w:val="20"/>
        </w:rPr>
      </w:pPr>
      <w:r>
        <w:rPr>
          <w:rFonts w:ascii="Segoe UI" w:hAnsi="Segoe UI" w:cs="Segoe UI"/>
          <w:b/>
          <w:sz w:val="18"/>
          <w:szCs w:val="20"/>
        </w:rPr>
        <w:lastRenderedPageBreak/>
        <w:t>Tabel IV</w:t>
      </w:r>
      <w:r w:rsidR="000F70D7" w:rsidRPr="00647B85">
        <w:rPr>
          <w:rFonts w:ascii="Segoe UI" w:hAnsi="Segoe UI" w:cs="Segoe UI"/>
          <w:b/>
          <w:sz w:val="18"/>
          <w:szCs w:val="20"/>
        </w:rPr>
        <w:t>.C.7.2</w:t>
      </w:r>
    </w:p>
    <w:p w:rsidR="000F70D7" w:rsidRPr="00647B85" w:rsidRDefault="000F70D7" w:rsidP="00D62AB1">
      <w:pPr>
        <w:widowControl w:val="0"/>
        <w:ind w:left="709" w:right="349"/>
        <w:jc w:val="center"/>
        <w:rPr>
          <w:rFonts w:ascii="Segoe UI" w:hAnsi="Segoe UI" w:cs="Segoe UI"/>
          <w:b/>
          <w:sz w:val="18"/>
          <w:szCs w:val="20"/>
          <w:lang w:val="id-ID"/>
        </w:rPr>
      </w:pPr>
      <w:r w:rsidRPr="00647B85">
        <w:rPr>
          <w:rFonts w:ascii="Segoe UI" w:hAnsi="Segoe UI" w:cs="Segoe UI"/>
          <w:b/>
          <w:sz w:val="18"/>
          <w:szCs w:val="20"/>
        </w:rPr>
        <w:t>Alokasi Anggaran Urusan Perdagangan Tahun 201</w:t>
      </w:r>
      <w:r w:rsidR="00D80A38" w:rsidRPr="00647B85">
        <w:rPr>
          <w:rFonts w:ascii="Segoe UI" w:hAnsi="Segoe UI" w:cs="Segoe UI"/>
          <w:b/>
          <w:sz w:val="18"/>
          <w:szCs w:val="20"/>
        </w:rPr>
        <w:t>5</w:t>
      </w:r>
    </w:p>
    <w:p w:rsidR="00D62AB1" w:rsidRPr="00647B85" w:rsidRDefault="00D62AB1" w:rsidP="00F720E5">
      <w:pPr>
        <w:widowControl w:val="0"/>
        <w:ind w:left="360"/>
        <w:jc w:val="center"/>
        <w:rPr>
          <w:rFonts w:ascii="Segoe UI" w:hAnsi="Segoe UI" w:cs="Segoe UI"/>
          <w:b/>
          <w:sz w:val="20"/>
          <w:szCs w:val="20"/>
          <w:lang w:val="id-ID"/>
        </w:rPr>
      </w:pPr>
    </w:p>
    <w:tbl>
      <w:tblPr>
        <w:tblW w:w="7437" w:type="dxa"/>
        <w:tblInd w:w="817" w:type="dxa"/>
        <w:tblLook w:val="04A0" w:firstRow="1" w:lastRow="0" w:firstColumn="1" w:lastColumn="0" w:noHBand="0" w:noVBand="1"/>
      </w:tblPr>
      <w:tblGrid>
        <w:gridCol w:w="518"/>
        <w:gridCol w:w="4882"/>
        <w:gridCol w:w="2037"/>
      </w:tblGrid>
      <w:tr w:rsidR="00F720E5" w:rsidRPr="00647B85" w:rsidTr="00D62AB1">
        <w:trPr>
          <w:trHeight w:val="300"/>
        </w:trPr>
        <w:tc>
          <w:tcPr>
            <w:tcW w:w="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b/>
                <w:color w:val="000000"/>
                <w:sz w:val="18"/>
                <w:szCs w:val="18"/>
              </w:rPr>
            </w:pPr>
            <w:r w:rsidRPr="00647B85">
              <w:rPr>
                <w:rFonts w:ascii="Segoe UI" w:hAnsi="Segoe UI" w:cs="Segoe UI"/>
                <w:b/>
                <w:color w:val="000000"/>
                <w:sz w:val="18"/>
                <w:szCs w:val="18"/>
              </w:rPr>
              <w:t>No.</w:t>
            </w:r>
          </w:p>
        </w:tc>
        <w:tc>
          <w:tcPr>
            <w:tcW w:w="4903" w:type="dxa"/>
            <w:tcBorders>
              <w:top w:val="single" w:sz="4" w:space="0" w:color="000000"/>
              <w:left w:val="nil"/>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b/>
                <w:color w:val="000000"/>
                <w:sz w:val="18"/>
                <w:szCs w:val="18"/>
              </w:rPr>
            </w:pPr>
            <w:r w:rsidRPr="00647B85">
              <w:rPr>
                <w:rFonts w:ascii="Segoe UI" w:hAnsi="Segoe UI" w:cs="Segoe UI"/>
                <w:b/>
                <w:color w:val="000000"/>
                <w:sz w:val="18"/>
                <w:szCs w:val="18"/>
              </w:rPr>
              <w:t>Program</w:t>
            </w:r>
          </w:p>
        </w:tc>
        <w:tc>
          <w:tcPr>
            <w:tcW w:w="2037" w:type="dxa"/>
            <w:tcBorders>
              <w:top w:val="single" w:sz="4" w:space="0" w:color="000000"/>
              <w:left w:val="nil"/>
              <w:bottom w:val="single" w:sz="4" w:space="0" w:color="000000"/>
              <w:right w:val="single" w:sz="4" w:space="0" w:color="auto"/>
            </w:tcBorders>
            <w:shd w:val="clear" w:color="auto" w:fill="auto"/>
            <w:vAlign w:val="center"/>
            <w:hideMark/>
          </w:tcPr>
          <w:p w:rsidR="00F720E5" w:rsidRPr="00647B85" w:rsidRDefault="00F720E5" w:rsidP="00F720E5">
            <w:pPr>
              <w:jc w:val="center"/>
              <w:rPr>
                <w:rFonts w:ascii="Segoe UI" w:hAnsi="Segoe UI" w:cs="Segoe UI"/>
                <w:b/>
                <w:color w:val="000000"/>
                <w:sz w:val="18"/>
                <w:szCs w:val="18"/>
              </w:rPr>
            </w:pPr>
            <w:r w:rsidRPr="00647B85">
              <w:rPr>
                <w:rFonts w:ascii="Segoe UI" w:hAnsi="Segoe UI" w:cs="Segoe UI"/>
                <w:b/>
                <w:color w:val="000000"/>
                <w:sz w:val="18"/>
                <w:szCs w:val="18"/>
              </w:rPr>
              <w:t>Anggaran 2015</w:t>
            </w:r>
          </w:p>
        </w:tc>
      </w:tr>
      <w:tr w:rsidR="00F720E5" w:rsidRPr="00647B85" w:rsidTr="00D62AB1">
        <w:trPr>
          <w:trHeight w:val="300"/>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A</w:t>
            </w:r>
          </w:p>
        </w:tc>
        <w:tc>
          <w:tcPr>
            <w:tcW w:w="4903" w:type="dxa"/>
            <w:tcBorders>
              <w:top w:val="nil"/>
              <w:left w:val="nil"/>
              <w:bottom w:val="single" w:sz="4" w:space="0" w:color="000000"/>
              <w:right w:val="nil"/>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Belanja Langsung</w:t>
            </w:r>
          </w:p>
        </w:tc>
        <w:tc>
          <w:tcPr>
            <w:tcW w:w="203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B95000">
            <w:pPr>
              <w:jc w:val="right"/>
              <w:rPr>
                <w:rFonts w:ascii="Segoe UI" w:hAnsi="Segoe UI" w:cs="Segoe UI"/>
                <w:bCs/>
                <w:color w:val="000000"/>
                <w:sz w:val="18"/>
                <w:szCs w:val="18"/>
              </w:rPr>
            </w:pPr>
            <w:r w:rsidRPr="00647B85">
              <w:rPr>
                <w:rFonts w:ascii="Segoe UI" w:hAnsi="Segoe UI" w:cs="Segoe UI"/>
                <w:bCs/>
                <w:color w:val="000000"/>
                <w:sz w:val="18"/>
                <w:szCs w:val="18"/>
              </w:rPr>
              <w:t>15</w:t>
            </w:r>
            <w:r w:rsidR="00B95000" w:rsidRPr="00647B85">
              <w:rPr>
                <w:rFonts w:ascii="Segoe UI" w:hAnsi="Segoe UI" w:cs="Segoe UI"/>
                <w:bCs/>
                <w:color w:val="000000"/>
                <w:sz w:val="18"/>
                <w:szCs w:val="18"/>
              </w:rPr>
              <w:t>.</w:t>
            </w:r>
            <w:r w:rsidRPr="00647B85">
              <w:rPr>
                <w:rFonts w:ascii="Segoe UI" w:hAnsi="Segoe UI" w:cs="Segoe UI"/>
                <w:bCs/>
                <w:color w:val="000000"/>
                <w:sz w:val="18"/>
                <w:szCs w:val="18"/>
              </w:rPr>
              <w:t>505</w:t>
            </w:r>
            <w:r w:rsidR="00B95000" w:rsidRPr="00647B85">
              <w:rPr>
                <w:rFonts w:ascii="Segoe UI" w:hAnsi="Segoe UI" w:cs="Segoe UI"/>
                <w:bCs/>
                <w:color w:val="000000"/>
                <w:sz w:val="18"/>
                <w:szCs w:val="18"/>
              </w:rPr>
              <w:t>.</w:t>
            </w:r>
            <w:r w:rsidRPr="00647B85">
              <w:rPr>
                <w:rFonts w:ascii="Segoe UI" w:hAnsi="Segoe UI" w:cs="Segoe UI"/>
                <w:bCs/>
                <w:color w:val="000000"/>
                <w:sz w:val="18"/>
                <w:szCs w:val="18"/>
              </w:rPr>
              <w:t>535</w:t>
            </w:r>
            <w:r w:rsidR="00B95000" w:rsidRPr="00647B85">
              <w:rPr>
                <w:rFonts w:ascii="Segoe UI" w:hAnsi="Segoe UI" w:cs="Segoe UI"/>
                <w:bCs/>
                <w:color w:val="000000"/>
                <w:sz w:val="18"/>
                <w:szCs w:val="18"/>
              </w:rPr>
              <w:t>.</w:t>
            </w:r>
            <w:r w:rsidRPr="00647B85">
              <w:rPr>
                <w:rFonts w:ascii="Segoe UI" w:hAnsi="Segoe UI" w:cs="Segoe UI"/>
                <w:bCs/>
                <w:color w:val="000000"/>
                <w:sz w:val="18"/>
                <w:szCs w:val="18"/>
              </w:rPr>
              <w:t>370</w:t>
            </w:r>
          </w:p>
        </w:tc>
      </w:tr>
      <w:tr w:rsidR="00F720E5" w:rsidRPr="00647B85" w:rsidTr="00D62AB1">
        <w:trPr>
          <w:trHeight w:val="361"/>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1</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Perlindungan Konsumen dan Pengamanan Perdagangan</w:t>
            </w:r>
          </w:p>
        </w:tc>
        <w:tc>
          <w:tcPr>
            <w:tcW w:w="2037" w:type="dxa"/>
            <w:tcBorders>
              <w:top w:val="nil"/>
              <w:left w:val="nil"/>
              <w:bottom w:val="single" w:sz="4" w:space="0" w:color="000000"/>
              <w:right w:val="single" w:sz="4" w:space="0" w:color="000000"/>
            </w:tcBorders>
            <w:shd w:val="clear" w:color="auto" w:fill="auto"/>
            <w:noWrap/>
            <w:vAlign w:val="center"/>
            <w:hideMark/>
          </w:tcPr>
          <w:p w:rsidR="00F720E5" w:rsidRPr="00647B85" w:rsidRDefault="00B95000" w:rsidP="00F720E5">
            <w:pPr>
              <w:jc w:val="right"/>
              <w:rPr>
                <w:rFonts w:ascii="Segoe UI" w:hAnsi="Segoe UI" w:cs="Segoe UI"/>
                <w:color w:val="000000"/>
                <w:sz w:val="18"/>
                <w:szCs w:val="18"/>
              </w:rPr>
            </w:pPr>
            <w:r w:rsidRPr="00647B85">
              <w:rPr>
                <w:rFonts w:ascii="Segoe UI" w:hAnsi="Segoe UI" w:cs="Segoe UI"/>
                <w:color w:val="000000"/>
                <w:sz w:val="18"/>
                <w:szCs w:val="18"/>
              </w:rPr>
              <w:t>357.781.</w:t>
            </w:r>
            <w:r w:rsidR="00F720E5" w:rsidRPr="00647B85">
              <w:rPr>
                <w:rFonts w:ascii="Segoe UI" w:hAnsi="Segoe UI" w:cs="Segoe UI"/>
                <w:color w:val="000000"/>
                <w:sz w:val="18"/>
                <w:szCs w:val="18"/>
              </w:rPr>
              <w:t>970</w:t>
            </w:r>
          </w:p>
        </w:tc>
      </w:tr>
      <w:tr w:rsidR="00F720E5" w:rsidRPr="00647B85" w:rsidTr="00D62AB1">
        <w:trPr>
          <w:trHeight w:val="352"/>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2</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Peningkatan Kerjasama Perdagangan Internasional</w:t>
            </w:r>
          </w:p>
        </w:tc>
        <w:tc>
          <w:tcPr>
            <w:tcW w:w="2037" w:type="dxa"/>
            <w:tcBorders>
              <w:top w:val="nil"/>
              <w:left w:val="nil"/>
              <w:bottom w:val="single" w:sz="4" w:space="0" w:color="000000"/>
              <w:right w:val="single" w:sz="4" w:space="0" w:color="000000"/>
            </w:tcBorders>
            <w:shd w:val="clear" w:color="auto" w:fill="auto"/>
            <w:vAlign w:val="center"/>
            <w:hideMark/>
          </w:tcPr>
          <w:p w:rsidR="00F720E5" w:rsidRPr="00647B85" w:rsidRDefault="00B95000" w:rsidP="00B95000">
            <w:pPr>
              <w:jc w:val="right"/>
              <w:rPr>
                <w:rFonts w:ascii="Segoe UI" w:hAnsi="Segoe UI" w:cs="Segoe UI"/>
                <w:color w:val="000000"/>
                <w:sz w:val="18"/>
                <w:szCs w:val="18"/>
              </w:rPr>
            </w:pPr>
            <w:r w:rsidRPr="00647B85">
              <w:rPr>
                <w:rFonts w:ascii="Segoe UI" w:hAnsi="Segoe UI" w:cs="Segoe UI"/>
                <w:color w:val="000000"/>
                <w:sz w:val="18"/>
                <w:szCs w:val="18"/>
              </w:rPr>
              <w:t>100.</w:t>
            </w:r>
            <w:r w:rsidR="00F720E5" w:rsidRPr="00647B85">
              <w:rPr>
                <w:rFonts w:ascii="Segoe UI" w:hAnsi="Segoe UI" w:cs="Segoe UI"/>
                <w:color w:val="000000"/>
                <w:sz w:val="18"/>
                <w:szCs w:val="18"/>
              </w:rPr>
              <w:t>000</w:t>
            </w:r>
            <w:r w:rsidRPr="00647B85">
              <w:rPr>
                <w:rFonts w:ascii="Segoe UI" w:hAnsi="Segoe UI" w:cs="Segoe UI"/>
                <w:color w:val="000000"/>
                <w:sz w:val="18"/>
                <w:szCs w:val="18"/>
              </w:rPr>
              <w:t>.</w:t>
            </w:r>
            <w:r w:rsidR="00F720E5" w:rsidRPr="00647B85">
              <w:rPr>
                <w:rFonts w:ascii="Segoe UI" w:hAnsi="Segoe UI" w:cs="Segoe UI"/>
                <w:color w:val="000000"/>
                <w:sz w:val="18"/>
                <w:szCs w:val="18"/>
              </w:rPr>
              <w:t>000</w:t>
            </w:r>
          </w:p>
        </w:tc>
      </w:tr>
      <w:tr w:rsidR="00F720E5" w:rsidRPr="00647B85" w:rsidTr="00D62AB1">
        <w:trPr>
          <w:trHeight w:val="343"/>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3</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Peningkatan Efisiensi Perdagangan Dalam Negeri</w:t>
            </w:r>
          </w:p>
        </w:tc>
        <w:tc>
          <w:tcPr>
            <w:tcW w:w="2037" w:type="dxa"/>
            <w:tcBorders>
              <w:top w:val="nil"/>
              <w:left w:val="nil"/>
              <w:bottom w:val="single" w:sz="4" w:space="0" w:color="000000"/>
              <w:right w:val="single" w:sz="4" w:space="0" w:color="000000"/>
            </w:tcBorders>
            <w:shd w:val="clear" w:color="auto" w:fill="auto"/>
            <w:noWrap/>
            <w:vAlign w:val="center"/>
            <w:hideMark/>
          </w:tcPr>
          <w:p w:rsidR="00F720E5" w:rsidRPr="00647B85" w:rsidRDefault="00B95000" w:rsidP="00F720E5">
            <w:pPr>
              <w:jc w:val="right"/>
              <w:rPr>
                <w:rFonts w:ascii="Segoe UI" w:hAnsi="Segoe UI" w:cs="Segoe UI"/>
                <w:color w:val="000000"/>
                <w:sz w:val="18"/>
                <w:szCs w:val="18"/>
              </w:rPr>
            </w:pPr>
            <w:r w:rsidRPr="00647B85">
              <w:rPr>
                <w:rFonts w:ascii="Segoe UI" w:hAnsi="Segoe UI" w:cs="Segoe UI"/>
                <w:color w:val="000000"/>
                <w:sz w:val="18"/>
                <w:szCs w:val="18"/>
              </w:rPr>
              <w:t>175.000.</w:t>
            </w:r>
            <w:r w:rsidR="00F720E5" w:rsidRPr="00647B85">
              <w:rPr>
                <w:rFonts w:ascii="Segoe UI" w:hAnsi="Segoe UI" w:cs="Segoe UI"/>
                <w:color w:val="000000"/>
                <w:sz w:val="18"/>
                <w:szCs w:val="18"/>
              </w:rPr>
              <w:t>000</w:t>
            </w:r>
          </w:p>
        </w:tc>
      </w:tr>
      <w:tr w:rsidR="00F720E5" w:rsidRPr="00647B85" w:rsidTr="00D62AB1">
        <w:trPr>
          <w:trHeight w:val="352"/>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4</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Pengembangan Infrastruktur (Sarana dan Prasarana) Perdagangan</w:t>
            </w:r>
          </w:p>
        </w:tc>
        <w:tc>
          <w:tcPr>
            <w:tcW w:w="2037" w:type="dxa"/>
            <w:tcBorders>
              <w:top w:val="nil"/>
              <w:left w:val="nil"/>
              <w:bottom w:val="single" w:sz="4" w:space="0" w:color="000000"/>
              <w:right w:val="single" w:sz="4" w:space="0" w:color="000000"/>
            </w:tcBorders>
            <w:shd w:val="clear" w:color="auto" w:fill="auto"/>
            <w:noWrap/>
            <w:vAlign w:val="center"/>
            <w:hideMark/>
          </w:tcPr>
          <w:p w:rsidR="00F720E5" w:rsidRPr="00647B85" w:rsidRDefault="00B95000" w:rsidP="00F720E5">
            <w:pPr>
              <w:jc w:val="right"/>
              <w:rPr>
                <w:rFonts w:ascii="Segoe UI" w:hAnsi="Segoe UI" w:cs="Segoe UI"/>
                <w:color w:val="000000"/>
                <w:sz w:val="18"/>
                <w:szCs w:val="18"/>
              </w:rPr>
            </w:pPr>
            <w:r w:rsidRPr="00647B85">
              <w:rPr>
                <w:rFonts w:ascii="Segoe UI" w:hAnsi="Segoe UI" w:cs="Segoe UI"/>
                <w:color w:val="000000"/>
                <w:sz w:val="18"/>
                <w:szCs w:val="18"/>
              </w:rPr>
              <w:t>14.707.753.</w:t>
            </w:r>
            <w:r w:rsidR="00F720E5" w:rsidRPr="00647B85">
              <w:rPr>
                <w:rFonts w:ascii="Segoe UI" w:hAnsi="Segoe UI" w:cs="Segoe UI"/>
                <w:color w:val="000000"/>
                <w:sz w:val="18"/>
                <w:szCs w:val="18"/>
              </w:rPr>
              <w:t>400</w:t>
            </w:r>
          </w:p>
        </w:tc>
      </w:tr>
      <w:tr w:rsidR="00F720E5" w:rsidRPr="00647B85" w:rsidTr="00D62AB1">
        <w:trPr>
          <w:trHeight w:val="343"/>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5</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Pengembangan Usaha Perdagangan Masyarakat</w:t>
            </w:r>
          </w:p>
        </w:tc>
        <w:tc>
          <w:tcPr>
            <w:tcW w:w="2037"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B95000">
            <w:pPr>
              <w:jc w:val="right"/>
              <w:rPr>
                <w:rFonts w:ascii="Segoe UI" w:hAnsi="Segoe UI" w:cs="Segoe UI"/>
                <w:color w:val="000000"/>
                <w:sz w:val="18"/>
                <w:szCs w:val="18"/>
              </w:rPr>
            </w:pPr>
            <w:r w:rsidRPr="00647B85">
              <w:rPr>
                <w:rFonts w:ascii="Segoe UI" w:hAnsi="Segoe UI" w:cs="Segoe UI"/>
                <w:color w:val="000000"/>
                <w:sz w:val="18"/>
                <w:szCs w:val="18"/>
              </w:rPr>
              <w:t>165</w:t>
            </w:r>
            <w:r w:rsidR="00B95000" w:rsidRPr="00647B85">
              <w:rPr>
                <w:rFonts w:ascii="Segoe UI" w:hAnsi="Segoe UI" w:cs="Segoe UI"/>
                <w:color w:val="000000"/>
                <w:sz w:val="18"/>
                <w:szCs w:val="18"/>
              </w:rPr>
              <w:t>.</w:t>
            </w:r>
            <w:r w:rsidRPr="00647B85">
              <w:rPr>
                <w:rFonts w:ascii="Segoe UI" w:hAnsi="Segoe UI" w:cs="Segoe UI"/>
                <w:color w:val="000000"/>
                <w:sz w:val="18"/>
                <w:szCs w:val="18"/>
              </w:rPr>
              <w:t>000</w:t>
            </w:r>
            <w:r w:rsidR="00B95000" w:rsidRPr="00647B85">
              <w:rPr>
                <w:rFonts w:ascii="Segoe UI" w:hAnsi="Segoe UI" w:cs="Segoe UI"/>
                <w:color w:val="000000"/>
                <w:sz w:val="18"/>
                <w:szCs w:val="18"/>
              </w:rPr>
              <w:t>.</w:t>
            </w:r>
            <w:r w:rsidRPr="00647B85">
              <w:rPr>
                <w:rFonts w:ascii="Segoe UI" w:hAnsi="Segoe UI" w:cs="Segoe UI"/>
                <w:color w:val="000000"/>
                <w:sz w:val="18"/>
                <w:szCs w:val="18"/>
              </w:rPr>
              <w:t>000</w:t>
            </w:r>
          </w:p>
        </w:tc>
      </w:tr>
      <w:tr w:rsidR="00F720E5" w:rsidRPr="00647B85" w:rsidTr="00D62AB1">
        <w:trPr>
          <w:trHeight w:val="300"/>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B</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Belanja Tidak Langsung</w:t>
            </w:r>
          </w:p>
        </w:tc>
        <w:tc>
          <w:tcPr>
            <w:tcW w:w="2037"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jc w:val="right"/>
              <w:rPr>
                <w:rFonts w:ascii="Segoe UI" w:hAnsi="Segoe UI" w:cs="Segoe UI"/>
                <w:b/>
                <w:bCs/>
                <w:color w:val="000000"/>
                <w:sz w:val="18"/>
                <w:szCs w:val="18"/>
              </w:rPr>
            </w:pPr>
            <w:r w:rsidRPr="00647B85">
              <w:rPr>
                <w:rFonts w:ascii="Segoe UI" w:hAnsi="Segoe UI" w:cs="Segoe UI"/>
                <w:b/>
                <w:bCs/>
                <w:color w:val="000000"/>
                <w:sz w:val="18"/>
                <w:szCs w:val="18"/>
              </w:rPr>
              <w:t> </w:t>
            </w:r>
          </w:p>
        </w:tc>
      </w:tr>
      <w:tr w:rsidR="00F720E5" w:rsidRPr="00647B85" w:rsidTr="00D62AB1">
        <w:trPr>
          <w:trHeight w:val="300"/>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1</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Gaji dan Tunjangan</w:t>
            </w:r>
          </w:p>
        </w:tc>
        <w:tc>
          <w:tcPr>
            <w:tcW w:w="2037"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jc w:val="right"/>
              <w:rPr>
                <w:rFonts w:ascii="Segoe UI" w:hAnsi="Segoe UI" w:cs="Segoe UI"/>
                <w:color w:val="000000"/>
                <w:sz w:val="18"/>
                <w:szCs w:val="18"/>
              </w:rPr>
            </w:pPr>
            <w:r w:rsidRPr="00647B85">
              <w:rPr>
                <w:rFonts w:ascii="Segoe UI" w:hAnsi="Segoe UI" w:cs="Segoe UI"/>
                <w:color w:val="000000"/>
                <w:sz w:val="18"/>
                <w:szCs w:val="18"/>
              </w:rPr>
              <w:t> </w:t>
            </w:r>
          </w:p>
        </w:tc>
      </w:tr>
      <w:tr w:rsidR="00F720E5" w:rsidRPr="00647B85" w:rsidTr="00D62AB1">
        <w:trPr>
          <w:trHeight w:val="300"/>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2</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Tambahan Penghasilan</w:t>
            </w:r>
          </w:p>
        </w:tc>
        <w:tc>
          <w:tcPr>
            <w:tcW w:w="2037"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jc w:val="right"/>
              <w:rPr>
                <w:rFonts w:ascii="Segoe UI" w:hAnsi="Segoe UI" w:cs="Segoe UI"/>
                <w:color w:val="000000"/>
                <w:sz w:val="18"/>
                <w:szCs w:val="18"/>
              </w:rPr>
            </w:pPr>
            <w:r w:rsidRPr="00647B85">
              <w:rPr>
                <w:rFonts w:ascii="Segoe UI" w:hAnsi="Segoe UI" w:cs="Segoe UI"/>
                <w:color w:val="000000"/>
                <w:sz w:val="18"/>
                <w:szCs w:val="18"/>
              </w:rPr>
              <w:t> </w:t>
            </w:r>
          </w:p>
        </w:tc>
      </w:tr>
      <w:tr w:rsidR="00F720E5" w:rsidRPr="00647B85" w:rsidTr="00D62AB1">
        <w:trPr>
          <w:trHeight w:val="300"/>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3</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rPr>
                <w:rFonts w:ascii="Segoe UI" w:hAnsi="Segoe UI" w:cs="Segoe UI"/>
                <w:color w:val="000000"/>
                <w:sz w:val="18"/>
                <w:szCs w:val="18"/>
              </w:rPr>
            </w:pPr>
            <w:r w:rsidRPr="00647B85">
              <w:rPr>
                <w:rFonts w:ascii="Segoe UI" w:hAnsi="Segoe UI" w:cs="Segoe UI"/>
                <w:color w:val="000000"/>
                <w:sz w:val="18"/>
                <w:szCs w:val="18"/>
              </w:rPr>
              <w:t>Insentif Pajak/Retribusi Daerah</w:t>
            </w:r>
          </w:p>
        </w:tc>
        <w:tc>
          <w:tcPr>
            <w:tcW w:w="2037"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jc w:val="right"/>
              <w:rPr>
                <w:rFonts w:ascii="Segoe UI" w:hAnsi="Segoe UI" w:cs="Segoe UI"/>
                <w:color w:val="000000"/>
                <w:sz w:val="18"/>
                <w:szCs w:val="18"/>
              </w:rPr>
            </w:pPr>
            <w:r w:rsidRPr="00647B85">
              <w:rPr>
                <w:rFonts w:ascii="Segoe UI" w:hAnsi="Segoe UI" w:cs="Segoe UI"/>
                <w:color w:val="000000"/>
                <w:sz w:val="18"/>
                <w:szCs w:val="18"/>
              </w:rPr>
              <w:t> </w:t>
            </w:r>
          </w:p>
        </w:tc>
      </w:tr>
      <w:tr w:rsidR="00F720E5" w:rsidRPr="00647B85" w:rsidTr="00D62AB1">
        <w:trPr>
          <w:trHeight w:val="300"/>
        </w:trPr>
        <w:tc>
          <w:tcPr>
            <w:tcW w:w="497" w:type="dxa"/>
            <w:tcBorders>
              <w:top w:val="nil"/>
              <w:left w:val="single" w:sz="4" w:space="0" w:color="000000"/>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color w:val="000000"/>
                <w:sz w:val="18"/>
                <w:szCs w:val="18"/>
              </w:rPr>
            </w:pPr>
            <w:r w:rsidRPr="00647B85">
              <w:rPr>
                <w:rFonts w:ascii="Segoe UI" w:hAnsi="Segoe UI" w:cs="Segoe UI"/>
                <w:color w:val="000000"/>
                <w:sz w:val="18"/>
                <w:szCs w:val="18"/>
              </w:rPr>
              <w:t> </w:t>
            </w:r>
          </w:p>
        </w:tc>
        <w:tc>
          <w:tcPr>
            <w:tcW w:w="4903" w:type="dxa"/>
            <w:tcBorders>
              <w:top w:val="nil"/>
              <w:left w:val="nil"/>
              <w:bottom w:val="single" w:sz="4" w:space="0" w:color="000000"/>
              <w:right w:val="single" w:sz="4" w:space="0" w:color="000000"/>
            </w:tcBorders>
            <w:shd w:val="clear" w:color="auto" w:fill="auto"/>
            <w:vAlign w:val="center"/>
            <w:hideMark/>
          </w:tcPr>
          <w:p w:rsidR="00F720E5" w:rsidRPr="00647B85" w:rsidRDefault="00F720E5" w:rsidP="00F720E5">
            <w:pPr>
              <w:jc w:val="center"/>
              <w:rPr>
                <w:rFonts w:ascii="Segoe UI" w:hAnsi="Segoe UI" w:cs="Segoe UI"/>
                <w:bCs/>
                <w:color w:val="000000"/>
                <w:sz w:val="18"/>
                <w:szCs w:val="18"/>
              </w:rPr>
            </w:pPr>
            <w:r w:rsidRPr="00647B85">
              <w:rPr>
                <w:rFonts w:ascii="Segoe UI" w:hAnsi="Segoe UI" w:cs="Segoe UI"/>
                <w:bCs/>
                <w:color w:val="000000"/>
                <w:sz w:val="18"/>
                <w:szCs w:val="18"/>
              </w:rPr>
              <w:t>Jumlah</w:t>
            </w:r>
          </w:p>
        </w:tc>
        <w:tc>
          <w:tcPr>
            <w:tcW w:w="2037" w:type="dxa"/>
            <w:tcBorders>
              <w:top w:val="nil"/>
              <w:left w:val="nil"/>
              <w:bottom w:val="single" w:sz="4" w:space="0" w:color="000000"/>
              <w:right w:val="single" w:sz="4" w:space="0" w:color="000000"/>
            </w:tcBorders>
            <w:shd w:val="clear" w:color="auto" w:fill="auto"/>
            <w:vAlign w:val="center"/>
            <w:hideMark/>
          </w:tcPr>
          <w:p w:rsidR="00F720E5" w:rsidRPr="00647B85" w:rsidRDefault="00B95000" w:rsidP="00F720E5">
            <w:pPr>
              <w:jc w:val="right"/>
              <w:rPr>
                <w:rFonts w:ascii="Segoe UI" w:hAnsi="Segoe UI" w:cs="Segoe UI"/>
                <w:bCs/>
                <w:color w:val="000000"/>
                <w:sz w:val="18"/>
                <w:szCs w:val="18"/>
              </w:rPr>
            </w:pPr>
            <w:r w:rsidRPr="00647B85">
              <w:rPr>
                <w:rFonts w:ascii="Segoe UI" w:hAnsi="Segoe UI" w:cs="Segoe UI"/>
                <w:bCs/>
                <w:color w:val="000000"/>
                <w:sz w:val="18"/>
                <w:szCs w:val="18"/>
              </w:rPr>
              <w:t>15.505.535.</w:t>
            </w:r>
            <w:r w:rsidR="00F720E5" w:rsidRPr="00647B85">
              <w:rPr>
                <w:rFonts w:ascii="Segoe UI" w:hAnsi="Segoe UI" w:cs="Segoe UI"/>
                <w:bCs/>
                <w:color w:val="000000"/>
                <w:sz w:val="18"/>
                <w:szCs w:val="18"/>
              </w:rPr>
              <w:t>370</w:t>
            </w:r>
          </w:p>
        </w:tc>
      </w:tr>
    </w:tbl>
    <w:p w:rsidR="005E32A4" w:rsidRPr="00647B85" w:rsidRDefault="005E32A4" w:rsidP="00D62AB1">
      <w:pPr>
        <w:autoSpaceDE w:val="0"/>
        <w:autoSpaceDN w:val="0"/>
        <w:adjustRightInd w:val="0"/>
        <w:ind w:left="709"/>
        <w:jc w:val="both"/>
        <w:rPr>
          <w:rFonts w:ascii="Segoe UI" w:hAnsi="Segoe UI" w:cs="Segoe UI"/>
          <w:i/>
          <w:sz w:val="16"/>
          <w:szCs w:val="16"/>
        </w:rPr>
      </w:pPr>
      <w:r w:rsidRPr="00647B85">
        <w:rPr>
          <w:rFonts w:ascii="Segoe UI" w:hAnsi="Segoe UI" w:cs="Segoe UI"/>
          <w:i/>
          <w:sz w:val="16"/>
          <w:szCs w:val="16"/>
          <w:lang w:val="id-ID"/>
        </w:rPr>
        <w:t>Sumber : Dinas Pendapatan Pengelolaan Keuangan dan Aset Daerah, 201</w:t>
      </w:r>
      <w:r w:rsidRPr="00647B85">
        <w:rPr>
          <w:rFonts w:ascii="Segoe UI" w:hAnsi="Segoe UI" w:cs="Segoe UI"/>
          <w:i/>
          <w:sz w:val="16"/>
          <w:szCs w:val="16"/>
        </w:rPr>
        <w:t>5</w:t>
      </w:r>
    </w:p>
    <w:p w:rsidR="00D62AB1" w:rsidRPr="00647B85" w:rsidRDefault="00D62AB1" w:rsidP="00D62AB1">
      <w:pPr>
        <w:pStyle w:val="ListParagraph"/>
        <w:widowControl w:val="0"/>
        <w:tabs>
          <w:tab w:val="left" w:pos="851"/>
        </w:tabs>
        <w:spacing w:after="120"/>
        <w:ind w:left="851"/>
        <w:jc w:val="both"/>
        <w:rPr>
          <w:rFonts w:ascii="Segoe UI" w:hAnsi="Segoe UI" w:cs="Segoe UI"/>
          <w:b/>
          <w:sz w:val="20"/>
          <w:szCs w:val="20"/>
          <w:lang w:val="id-ID"/>
        </w:rPr>
      </w:pPr>
    </w:p>
    <w:p w:rsidR="00975784" w:rsidRPr="00647B85" w:rsidRDefault="00D62AB1" w:rsidP="00D62AB1">
      <w:pPr>
        <w:pStyle w:val="ListParagraph"/>
        <w:widowControl w:val="0"/>
        <w:numPr>
          <w:ilvl w:val="0"/>
          <w:numId w:val="22"/>
        </w:numPr>
        <w:tabs>
          <w:tab w:val="left" w:pos="851"/>
        </w:tabs>
        <w:spacing w:after="120"/>
        <w:ind w:left="851" w:hanging="284"/>
        <w:contextualSpacing w:val="0"/>
        <w:jc w:val="both"/>
        <w:rPr>
          <w:rFonts w:ascii="Segoe UI" w:hAnsi="Segoe UI" w:cs="Segoe UI"/>
          <w:b/>
          <w:sz w:val="20"/>
          <w:szCs w:val="20"/>
          <w:lang w:val="id-ID"/>
        </w:rPr>
      </w:pPr>
      <w:r w:rsidRPr="00647B85">
        <w:rPr>
          <w:rFonts w:ascii="Segoe UI" w:hAnsi="Segoe UI" w:cs="Segoe UI"/>
          <w:b/>
          <w:sz w:val="20"/>
          <w:szCs w:val="20"/>
          <w:lang w:val="id-ID"/>
        </w:rPr>
        <w:t>Realisasi Program dan Kegiatan</w:t>
      </w:r>
    </w:p>
    <w:p w:rsidR="00703CB1" w:rsidRDefault="00703CB1" w:rsidP="00D62AB1">
      <w:pPr>
        <w:pStyle w:val="ListParagraph"/>
        <w:widowControl w:val="0"/>
        <w:spacing w:after="120"/>
        <w:ind w:left="851"/>
        <w:contextualSpacing w:val="0"/>
        <w:jc w:val="both"/>
        <w:rPr>
          <w:rFonts w:ascii="Segoe UI" w:hAnsi="Segoe UI" w:cs="Segoe UI"/>
          <w:b/>
          <w:bCs/>
          <w:color w:val="000000"/>
          <w:sz w:val="20"/>
          <w:szCs w:val="20"/>
          <w:lang w:val="id-ID"/>
        </w:rPr>
      </w:pPr>
    </w:p>
    <w:p w:rsidR="00CD072D" w:rsidRPr="00647B85" w:rsidRDefault="00CD072D" w:rsidP="00D62AB1">
      <w:pPr>
        <w:pStyle w:val="ListParagraph"/>
        <w:widowControl w:val="0"/>
        <w:spacing w:after="120"/>
        <w:ind w:left="851"/>
        <w:contextualSpacing w:val="0"/>
        <w:jc w:val="both"/>
        <w:rPr>
          <w:rFonts w:ascii="Segoe UI" w:hAnsi="Segoe UI" w:cs="Segoe UI"/>
          <w:b/>
          <w:bCs/>
          <w:color w:val="000000"/>
          <w:sz w:val="20"/>
          <w:szCs w:val="20"/>
          <w:lang w:val="id-ID"/>
        </w:rPr>
      </w:pPr>
      <w:r w:rsidRPr="00647B85">
        <w:rPr>
          <w:rFonts w:ascii="Segoe UI" w:hAnsi="Segoe UI" w:cs="Segoe UI"/>
          <w:b/>
          <w:bCs/>
          <w:color w:val="000000"/>
          <w:sz w:val="20"/>
          <w:szCs w:val="20"/>
          <w:lang w:val="id-ID"/>
        </w:rPr>
        <w:t>Program Pengembangan Kualitas Produk/SDM dan Penguasaan Teknologi</w:t>
      </w:r>
    </w:p>
    <w:p w:rsidR="005B2A21" w:rsidRPr="00647B85" w:rsidRDefault="00F720E5" w:rsidP="00D62AB1">
      <w:pPr>
        <w:tabs>
          <w:tab w:val="left" w:pos="-2340"/>
        </w:tabs>
        <w:spacing w:after="120"/>
        <w:ind w:left="851"/>
        <w:jc w:val="both"/>
        <w:rPr>
          <w:rFonts w:ascii="Segoe UI" w:hAnsi="Segoe UI" w:cs="Segoe UI"/>
          <w:spacing w:val="4"/>
        </w:rPr>
      </w:pPr>
      <w:r w:rsidRPr="00647B85">
        <w:rPr>
          <w:rFonts w:ascii="Segoe UI" w:hAnsi="Segoe UI" w:cs="Segoe UI"/>
          <w:bCs/>
          <w:color w:val="000000"/>
          <w:sz w:val="20"/>
          <w:szCs w:val="20"/>
        </w:rPr>
        <w:t>Program ini bertujuan untuk meningkatkan ketrampilan kewirausahaan dalam mengembangkan produk (diversifikasi produk) serta meningkatkan kemampuan penguasaan teknologi yang berbasis pada kebutuhan dunia usaha dalam rangka mendukung peningkatan daya saing sehingga memiliki kemampuan untuk bersaing (</w:t>
      </w:r>
      <w:r w:rsidRPr="00647B85">
        <w:rPr>
          <w:rFonts w:ascii="Segoe UI" w:hAnsi="Segoe UI" w:cs="Segoe UI"/>
          <w:bCs/>
          <w:i/>
          <w:color w:val="000000"/>
          <w:sz w:val="20"/>
          <w:szCs w:val="20"/>
        </w:rPr>
        <w:t>kompetitif</w:t>
      </w:r>
      <w:r w:rsidR="00B95000" w:rsidRPr="00647B85">
        <w:rPr>
          <w:rFonts w:ascii="Segoe UI" w:hAnsi="Segoe UI" w:cs="Segoe UI"/>
          <w:bCs/>
          <w:color w:val="000000"/>
          <w:sz w:val="20"/>
          <w:szCs w:val="20"/>
        </w:rPr>
        <w:t>) di pasaran.</w:t>
      </w:r>
      <w:r w:rsidR="005B2A21" w:rsidRPr="00647B85">
        <w:rPr>
          <w:rFonts w:ascii="Segoe UI" w:hAnsi="Segoe UI" w:cs="Segoe UI"/>
          <w:bCs/>
          <w:color w:val="000000"/>
          <w:sz w:val="20"/>
          <w:szCs w:val="20"/>
        </w:rPr>
        <w:t xml:space="preserve"> </w:t>
      </w:r>
      <w:r w:rsidR="00B95000" w:rsidRPr="00647B85">
        <w:rPr>
          <w:rFonts w:ascii="Segoe UI" w:hAnsi="Segoe UI" w:cs="Segoe UI"/>
          <w:bCs/>
          <w:color w:val="000000"/>
          <w:sz w:val="20"/>
          <w:szCs w:val="20"/>
        </w:rPr>
        <w:t>U</w:t>
      </w:r>
      <w:r w:rsidR="005B2A21" w:rsidRPr="00647B85">
        <w:rPr>
          <w:rFonts w:ascii="Segoe UI" w:hAnsi="Segoe UI" w:cs="Segoe UI"/>
          <w:spacing w:val="4"/>
          <w:sz w:val="20"/>
          <w:szCs w:val="20"/>
        </w:rPr>
        <w:t xml:space="preserve">paya memanfaatkan, </w:t>
      </w:r>
      <w:r w:rsidR="005B2A21" w:rsidRPr="00647B85">
        <w:rPr>
          <w:rFonts w:ascii="Segoe UI" w:hAnsi="Segoe UI" w:cs="Segoe UI"/>
          <w:spacing w:val="1"/>
          <w:sz w:val="20"/>
          <w:szCs w:val="20"/>
        </w:rPr>
        <w:t>mengembangkan, dan menguasai ilmu pengetahuan dan teknologi</w:t>
      </w:r>
      <w:r w:rsidR="005B2A21" w:rsidRPr="00647B85">
        <w:rPr>
          <w:rFonts w:ascii="Segoe UI" w:hAnsi="Segoe UI" w:cs="Segoe UI"/>
          <w:spacing w:val="4"/>
          <w:sz w:val="20"/>
          <w:szCs w:val="20"/>
        </w:rPr>
        <w:t xml:space="preserve"> (iptek) diarahkan agar senantiasa meningkatkan kecerdasan </w:t>
      </w:r>
      <w:r w:rsidR="005B2A21" w:rsidRPr="00647B85">
        <w:rPr>
          <w:rFonts w:ascii="Segoe UI" w:hAnsi="Segoe UI" w:cs="Segoe UI"/>
          <w:spacing w:val="2"/>
          <w:sz w:val="20"/>
          <w:szCs w:val="20"/>
        </w:rPr>
        <w:t>manusia, meningkatkan pertambahan nilai barang dan jasa, serta</w:t>
      </w:r>
      <w:r w:rsidR="005B2A21" w:rsidRPr="00647B85">
        <w:rPr>
          <w:rFonts w:ascii="Segoe UI" w:hAnsi="Segoe UI" w:cs="Segoe UI"/>
          <w:spacing w:val="4"/>
          <w:sz w:val="20"/>
          <w:szCs w:val="20"/>
        </w:rPr>
        <w:t xml:space="preserve"> meningkatkan kesejahteraan masyarakat melalui percepatan </w:t>
      </w:r>
      <w:r w:rsidR="005B2A21" w:rsidRPr="00647B85">
        <w:rPr>
          <w:rFonts w:ascii="Segoe UI" w:hAnsi="Segoe UI" w:cs="Segoe UI"/>
          <w:spacing w:val="-2"/>
          <w:sz w:val="20"/>
          <w:szCs w:val="20"/>
        </w:rPr>
        <w:t>industrialisasi sebagai bagian dari pembangunan yang berkelanjutan</w:t>
      </w:r>
      <w:r w:rsidR="005B2A21" w:rsidRPr="00647B85">
        <w:rPr>
          <w:rFonts w:ascii="Segoe UI" w:hAnsi="Segoe UI" w:cs="Segoe UI"/>
          <w:spacing w:val="4"/>
          <w:sz w:val="20"/>
          <w:szCs w:val="20"/>
        </w:rPr>
        <w:t xml:space="preserve"> dengan mengindahkan kondisi lingkungan dan kondisi sosial</w:t>
      </w:r>
      <w:r w:rsidR="005B2A21" w:rsidRPr="00647B85">
        <w:rPr>
          <w:rFonts w:ascii="Segoe UI" w:hAnsi="Segoe UI" w:cs="Segoe UI"/>
          <w:spacing w:val="4"/>
        </w:rPr>
        <w:t xml:space="preserve"> </w:t>
      </w:r>
      <w:r w:rsidR="005B2A21" w:rsidRPr="00647B85">
        <w:rPr>
          <w:rFonts w:ascii="Segoe UI" w:hAnsi="Segoe UI" w:cs="Segoe UI"/>
          <w:spacing w:val="4"/>
          <w:sz w:val="20"/>
          <w:szCs w:val="20"/>
        </w:rPr>
        <w:t>masyarakat.</w:t>
      </w:r>
    </w:p>
    <w:p w:rsidR="00F720E5" w:rsidRPr="00647B85" w:rsidRDefault="00F720E5" w:rsidP="00D62AB1">
      <w:pPr>
        <w:tabs>
          <w:tab w:val="left" w:pos="-2340"/>
        </w:tabs>
        <w:spacing w:after="120"/>
        <w:ind w:left="851"/>
        <w:jc w:val="both"/>
        <w:rPr>
          <w:rFonts w:ascii="Segoe UI" w:hAnsi="Segoe UI" w:cs="Segoe UI"/>
          <w:bCs/>
          <w:color w:val="000000"/>
          <w:sz w:val="20"/>
          <w:szCs w:val="20"/>
          <w:lang w:val="id-ID"/>
        </w:rPr>
      </w:pPr>
      <w:r w:rsidRPr="00647B85">
        <w:rPr>
          <w:rFonts w:ascii="Segoe UI" w:hAnsi="Segoe UI" w:cs="Segoe UI"/>
          <w:bCs/>
          <w:color w:val="000000"/>
          <w:sz w:val="20"/>
          <w:szCs w:val="20"/>
        </w:rPr>
        <w:t>Melalui program ini di tahun 2011 telah dilaksanakan kegiatan-kegiatan yang terkait dengan peningkatan mutu/kualitas produk dan pengembangan klaster.</w:t>
      </w:r>
    </w:p>
    <w:p w:rsidR="00D62AB1" w:rsidRPr="00647B85" w:rsidRDefault="00D62AB1" w:rsidP="00D62AB1">
      <w:pPr>
        <w:tabs>
          <w:tab w:val="left" w:pos="-2340"/>
        </w:tabs>
        <w:spacing w:after="120"/>
        <w:ind w:left="851"/>
        <w:jc w:val="both"/>
        <w:rPr>
          <w:rFonts w:ascii="Segoe UI" w:hAnsi="Segoe UI" w:cs="Segoe UI"/>
          <w:bCs/>
          <w:color w:val="000000"/>
          <w:sz w:val="20"/>
          <w:szCs w:val="20"/>
          <w:lang w:val="id-ID"/>
        </w:rPr>
      </w:pPr>
    </w:p>
    <w:p w:rsidR="00CD072D" w:rsidRPr="00647B85" w:rsidRDefault="00CD072D" w:rsidP="00D62AB1">
      <w:pPr>
        <w:pStyle w:val="ListParagraph"/>
        <w:widowControl w:val="0"/>
        <w:spacing w:after="120"/>
        <w:ind w:left="851"/>
        <w:contextualSpacing w:val="0"/>
        <w:jc w:val="both"/>
        <w:rPr>
          <w:rFonts w:ascii="Segoe UI" w:hAnsi="Segoe UI" w:cs="Segoe UI"/>
          <w:b/>
          <w:bCs/>
          <w:color w:val="000000"/>
          <w:sz w:val="20"/>
          <w:szCs w:val="20"/>
          <w:lang w:val="id-ID"/>
        </w:rPr>
      </w:pPr>
      <w:r w:rsidRPr="00647B85">
        <w:rPr>
          <w:rFonts w:ascii="Segoe UI" w:hAnsi="Segoe UI" w:cs="Segoe UI"/>
          <w:b/>
          <w:bCs/>
          <w:color w:val="000000"/>
          <w:sz w:val="20"/>
          <w:szCs w:val="20"/>
          <w:lang w:val="id-ID"/>
        </w:rPr>
        <w:t xml:space="preserve">Program Perlindungan Konsumen dan </w:t>
      </w:r>
      <w:r w:rsidR="003A71C1" w:rsidRPr="00647B85">
        <w:rPr>
          <w:rFonts w:ascii="Segoe UI" w:hAnsi="Segoe UI" w:cs="Segoe UI"/>
          <w:b/>
          <w:bCs/>
          <w:color w:val="000000"/>
          <w:sz w:val="20"/>
          <w:szCs w:val="20"/>
          <w:lang w:val="id-ID"/>
        </w:rPr>
        <w:t>P</w:t>
      </w:r>
      <w:r w:rsidRPr="00647B85">
        <w:rPr>
          <w:rFonts w:ascii="Segoe UI" w:hAnsi="Segoe UI" w:cs="Segoe UI"/>
          <w:b/>
          <w:bCs/>
          <w:color w:val="000000"/>
          <w:sz w:val="20"/>
          <w:szCs w:val="20"/>
          <w:lang w:val="id-ID"/>
        </w:rPr>
        <w:t xml:space="preserve">engamanan </w:t>
      </w:r>
      <w:r w:rsidR="003A71C1" w:rsidRPr="00647B85">
        <w:rPr>
          <w:rFonts w:ascii="Segoe UI" w:hAnsi="Segoe UI" w:cs="Segoe UI"/>
          <w:b/>
          <w:bCs/>
          <w:color w:val="000000"/>
          <w:sz w:val="20"/>
          <w:szCs w:val="20"/>
          <w:lang w:val="id-ID"/>
        </w:rPr>
        <w:t>P</w:t>
      </w:r>
      <w:r w:rsidRPr="00647B85">
        <w:rPr>
          <w:rFonts w:ascii="Segoe UI" w:hAnsi="Segoe UI" w:cs="Segoe UI"/>
          <w:b/>
          <w:bCs/>
          <w:color w:val="000000"/>
          <w:sz w:val="20"/>
          <w:szCs w:val="20"/>
          <w:lang w:val="id-ID"/>
        </w:rPr>
        <w:t>erdagangan</w:t>
      </w:r>
    </w:p>
    <w:p w:rsidR="003A71C1" w:rsidRPr="00647B85" w:rsidRDefault="003A71C1" w:rsidP="00D62AB1">
      <w:pPr>
        <w:tabs>
          <w:tab w:val="left" w:pos="-2340"/>
        </w:tabs>
        <w:spacing w:after="120"/>
        <w:ind w:left="851"/>
        <w:jc w:val="both"/>
        <w:rPr>
          <w:rFonts w:ascii="Segoe UI" w:hAnsi="Segoe UI" w:cs="Segoe UI"/>
          <w:bCs/>
          <w:sz w:val="20"/>
          <w:szCs w:val="20"/>
          <w:lang w:val="id-ID"/>
        </w:rPr>
      </w:pPr>
      <w:r w:rsidRPr="00647B85">
        <w:rPr>
          <w:rFonts w:ascii="Segoe UI" w:hAnsi="Segoe UI" w:cs="Segoe UI"/>
          <w:bCs/>
          <w:sz w:val="20"/>
          <w:szCs w:val="20"/>
        </w:rPr>
        <w:t xml:space="preserve">Program ini bertujuan untuk memberdayakan konsumen, </w:t>
      </w:r>
      <w:r w:rsidR="00B404A7" w:rsidRPr="00647B85">
        <w:rPr>
          <w:rFonts w:ascii="Segoe UI" w:hAnsi="Segoe UI" w:cs="Segoe UI"/>
          <w:bCs/>
          <w:sz w:val="20"/>
          <w:szCs w:val="20"/>
        </w:rPr>
        <w:t>penguata</w:t>
      </w:r>
      <w:r w:rsidR="00B95000" w:rsidRPr="00647B85">
        <w:rPr>
          <w:rFonts w:ascii="Segoe UI" w:hAnsi="Segoe UI" w:cs="Segoe UI"/>
          <w:bCs/>
          <w:sz w:val="20"/>
          <w:szCs w:val="20"/>
        </w:rPr>
        <w:t>n</w:t>
      </w:r>
      <w:r w:rsidR="00B404A7" w:rsidRPr="00647B85">
        <w:rPr>
          <w:rFonts w:ascii="Segoe UI" w:hAnsi="Segoe UI" w:cs="Segoe UI"/>
          <w:bCs/>
          <w:sz w:val="20"/>
          <w:szCs w:val="20"/>
        </w:rPr>
        <w:t xml:space="preserve"> lembaga perlindungan konsumen, </w:t>
      </w:r>
      <w:r w:rsidRPr="00647B85">
        <w:rPr>
          <w:rFonts w:ascii="Segoe UI" w:hAnsi="Segoe UI" w:cs="Segoe UI"/>
          <w:bCs/>
          <w:sz w:val="20"/>
          <w:szCs w:val="20"/>
        </w:rPr>
        <w:t xml:space="preserve">peningkatan kapasitas kelembagaan yang menangani sengketa dagang dan </w:t>
      </w:r>
      <w:r w:rsidRPr="00647B85">
        <w:rPr>
          <w:rFonts w:ascii="Segoe UI" w:hAnsi="Segoe UI" w:cs="Segoe UI"/>
          <w:spacing w:val="-2"/>
          <w:sz w:val="20"/>
          <w:szCs w:val="20"/>
        </w:rPr>
        <w:t>perlindungan</w:t>
      </w:r>
      <w:r w:rsidRPr="00647B85">
        <w:rPr>
          <w:rFonts w:ascii="Segoe UI" w:hAnsi="Segoe UI" w:cs="Segoe UI"/>
          <w:bCs/>
          <w:sz w:val="20"/>
          <w:szCs w:val="20"/>
        </w:rPr>
        <w:t xml:space="preserve"> </w:t>
      </w:r>
      <w:r w:rsidR="00B95000" w:rsidRPr="00647B85">
        <w:rPr>
          <w:rFonts w:ascii="Segoe UI" w:hAnsi="Segoe UI" w:cs="Segoe UI"/>
          <w:bCs/>
          <w:sz w:val="20"/>
          <w:szCs w:val="20"/>
        </w:rPr>
        <w:t>industri</w:t>
      </w:r>
      <w:r w:rsidR="00C9299D" w:rsidRPr="00647B85">
        <w:rPr>
          <w:rFonts w:ascii="Segoe UI" w:hAnsi="Segoe UI" w:cs="Segoe UI"/>
          <w:bCs/>
          <w:sz w:val="20"/>
          <w:szCs w:val="20"/>
        </w:rPr>
        <w:t>,</w:t>
      </w:r>
      <w:r w:rsidR="00B404A7" w:rsidRPr="00647B85">
        <w:rPr>
          <w:rFonts w:ascii="Segoe UI" w:hAnsi="Segoe UI" w:cs="Segoe UI"/>
          <w:bCs/>
          <w:sz w:val="20"/>
          <w:szCs w:val="20"/>
        </w:rPr>
        <w:t xml:space="preserve"> peningkatan</w:t>
      </w:r>
      <w:r w:rsidR="00B95000" w:rsidRPr="00647B85">
        <w:rPr>
          <w:rFonts w:ascii="Segoe UI" w:hAnsi="Segoe UI" w:cs="Segoe UI"/>
          <w:bCs/>
          <w:sz w:val="20"/>
          <w:szCs w:val="20"/>
        </w:rPr>
        <w:t xml:space="preserve"> kapasitas kelembagaan metrologi</w:t>
      </w:r>
      <w:r w:rsidR="00B404A7" w:rsidRPr="00647B85">
        <w:rPr>
          <w:rFonts w:ascii="Segoe UI" w:hAnsi="Segoe UI" w:cs="Segoe UI"/>
          <w:bCs/>
          <w:sz w:val="20"/>
          <w:szCs w:val="20"/>
        </w:rPr>
        <w:t xml:space="preserve"> serta optimalisasi</w:t>
      </w:r>
      <w:r w:rsidRPr="00647B85">
        <w:rPr>
          <w:rFonts w:ascii="Segoe UI" w:hAnsi="Segoe UI" w:cs="Segoe UI"/>
          <w:bCs/>
          <w:sz w:val="20"/>
          <w:szCs w:val="20"/>
        </w:rPr>
        <w:t xml:space="preserve"> pengawasan barang beredar</w:t>
      </w:r>
      <w:r w:rsidR="00B404A7" w:rsidRPr="00647B85">
        <w:rPr>
          <w:rFonts w:ascii="Segoe UI" w:hAnsi="Segoe UI" w:cs="Segoe UI"/>
          <w:bCs/>
          <w:sz w:val="20"/>
          <w:szCs w:val="20"/>
        </w:rPr>
        <w:t xml:space="preserve"> terutama terhadap barang-barang strategis, obat dan makanan</w:t>
      </w:r>
      <w:r w:rsidRPr="00647B85">
        <w:rPr>
          <w:rFonts w:ascii="Segoe UI" w:hAnsi="Segoe UI" w:cs="Segoe UI"/>
          <w:bCs/>
          <w:sz w:val="20"/>
          <w:szCs w:val="20"/>
        </w:rPr>
        <w:t xml:space="preserve">. Sasaran program ini adalah meningkatnya daya saing berbasis efisiensi dan meningkatnya perlindungan terhadap konsumen. </w:t>
      </w:r>
      <w:r w:rsidR="00B404A7" w:rsidRPr="00647B85">
        <w:rPr>
          <w:rFonts w:ascii="Segoe UI" w:hAnsi="Segoe UI" w:cs="Segoe UI"/>
          <w:bCs/>
          <w:sz w:val="20"/>
          <w:szCs w:val="20"/>
        </w:rPr>
        <w:t>Program ini selalu dilaksanakan setiap tahunnya melalui</w:t>
      </w:r>
      <w:r w:rsidRPr="00647B85">
        <w:rPr>
          <w:rFonts w:ascii="Segoe UI" w:hAnsi="Segoe UI" w:cs="Segoe UI"/>
          <w:bCs/>
          <w:sz w:val="20"/>
          <w:szCs w:val="20"/>
        </w:rPr>
        <w:t xml:space="preserve"> upaya perlindungan produsen domestik, perlindungan konsumen, pengawasan barang beredar dan kemetrologian.</w:t>
      </w:r>
    </w:p>
    <w:p w:rsidR="00D62AB1" w:rsidRDefault="00D62AB1" w:rsidP="00D62AB1">
      <w:pPr>
        <w:tabs>
          <w:tab w:val="left" w:pos="-2340"/>
        </w:tabs>
        <w:spacing w:after="120"/>
        <w:ind w:left="851"/>
        <w:jc w:val="both"/>
        <w:rPr>
          <w:rFonts w:ascii="Segoe UI" w:hAnsi="Segoe UI" w:cs="Segoe UI"/>
          <w:b/>
          <w:bCs/>
          <w:color w:val="000000"/>
          <w:sz w:val="20"/>
          <w:szCs w:val="20"/>
          <w:lang w:val="id-ID"/>
        </w:rPr>
      </w:pPr>
    </w:p>
    <w:p w:rsidR="00CD072D" w:rsidRPr="00647B85" w:rsidRDefault="00CD072D" w:rsidP="00D62AB1">
      <w:pPr>
        <w:pStyle w:val="ListParagraph"/>
        <w:widowControl w:val="0"/>
        <w:spacing w:after="120"/>
        <w:ind w:left="851"/>
        <w:contextualSpacing w:val="0"/>
        <w:jc w:val="both"/>
        <w:rPr>
          <w:rFonts w:ascii="Segoe UI" w:hAnsi="Segoe UI" w:cs="Segoe UI"/>
          <w:b/>
          <w:bCs/>
          <w:color w:val="000000"/>
          <w:sz w:val="20"/>
          <w:szCs w:val="20"/>
          <w:lang w:val="id-ID"/>
        </w:rPr>
      </w:pPr>
      <w:r w:rsidRPr="00647B85">
        <w:rPr>
          <w:rFonts w:ascii="Segoe UI" w:hAnsi="Segoe UI" w:cs="Segoe UI"/>
          <w:b/>
          <w:bCs/>
          <w:color w:val="000000"/>
          <w:sz w:val="20"/>
          <w:szCs w:val="20"/>
          <w:lang w:val="id-ID"/>
        </w:rPr>
        <w:lastRenderedPageBreak/>
        <w:t>Program Peningkatan Kerjasama Internasional</w:t>
      </w:r>
    </w:p>
    <w:p w:rsidR="00E77C1C" w:rsidRPr="00647B85" w:rsidRDefault="003A71C1" w:rsidP="00D62AB1">
      <w:pPr>
        <w:tabs>
          <w:tab w:val="left" w:pos="-2340"/>
        </w:tabs>
        <w:spacing w:after="120"/>
        <w:ind w:left="851"/>
        <w:jc w:val="both"/>
        <w:rPr>
          <w:rFonts w:ascii="Segoe UI" w:hAnsi="Segoe UI" w:cs="Segoe UI"/>
          <w:bCs/>
          <w:sz w:val="20"/>
          <w:szCs w:val="20"/>
        </w:rPr>
      </w:pPr>
      <w:r w:rsidRPr="00647B85">
        <w:rPr>
          <w:rFonts w:ascii="Segoe UI" w:hAnsi="Segoe UI" w:cs="Segoe UI"/>
          <w:sz w:val="20"/>
          <w:szCs w:val="20"/>
        </w:rPr>
        <w:t xml:space="preserve">Program ini bertujuan untuk </w:t>
      </w:r>
      <w:r w:rsidR="00BB6FD2" w:rsidRPr="00647B85">
        <w:rPr>
          <w:rFonts w:ascii="Segoe UI" w:hAnsi="Segoe UI" w:cs="Segoe UI"/>
          <w:sz w:val="20"/>
          <w:szCs w:val="20"/>
        </w:rPr>
        <w:t>meningkatkan kerjasama perdagangan internasional yang saling m</w:t>
      </w:r>
      <w:r w:rsidR="008201E1" w:rsidRPr="00647B85">
        <w:rPr>
          <w:rFonts w:ascii="Segoe UI" w:hAnsi="Segoe UI" w:cs="Segoe UI"/>
          <w:sz w:val="20"/>
          <w:szCs w:val="20"/>
        </w:rPr>
        <w:t xml:space="preserve">enguntungkan, adil dan terbuka melalui upaya-upaya </w:t>
      </w:r>
      <w:r w:rsidRPr="00647B85">
        <w:rPr>
          <w:rFonts w:ascii="Segoe UI" w:hAnsi="Segoe UI" w:cs="Segoe UI"/>
          <w:sz w:val="20"/>
          <w:szCs w:val="20"/>
        </w:rPr>
        <w:t xml:space="preserve">meningkatkan kualitas </w:t>
      </w:r>
      <w:r w:rsidR="00E77C1C" w:rsidRPr="00647B85">
        <w:rPr>
          <w:rFonts w:ascii="Segoe UI" w:hAnsi="Segoe UI" w:cs="Segoe UI"/>
          <w:sz w:val="20"/>
          <w:szCs w:val="20"/>
        </w:rPr>
        <w:t xml:space="preserve">produk </w:t>
      </w:r>
      <w:r w:rsidRPr="00647B85">
        <w:rPr>
          <w:rFonts w:ascii="Segoe UI" w:hAnsi="Segoe UI" w:cs="Segoe UI"/>
          <w:bCs/>
          <w:sz w:val="20"/>
          <w:szCs w:val="20"/>
        </w:rPr>
        <w:t>ekspor</w:t>
      </w:r>
      <w:r w:rsidR="00E77C1C" w:rsidRPr="00647B85">
        <w:rPr>
          <w:rFonts w:ascii="Segoe UI" w:hAnsi="Segoe UI" w:cs="Segoe UI"/>
          <w:bCs/>
          <w:sz w:val="20"/>
          <w:szCs w:val="20"/>
        </w:rPr>
        <w:t>,</w:t>
      </w:r>
      <w:r w:rsidRPr="00647B85">
        <w:rPr>
          <w:rFonts w:ascii="Segoe UI" w:hAnsi="Segoe UI" w:cs="Segoe UI"/>
          <w:bCs/>
          <w:sz w:val="20"/>
          <w:szCs w:val="20"/>
        </w:rPr>
        <w:t xml:space="preserve"> mengembang</w:t>
      </w:r>
      <w:r w:rsidR="00E77C1C" w:rsidRPr="00647B85">
        <w:rPr>
          <w:rFonts w:ascii="Segoe UI" w:hAnsi="Segoe UI" w:cs="Segoe UI"/>
          <w:bCs/>
          <w:sz w:val="20"/>
          <w:szCs w:val="20"/>
        </w:rPr>
        <w:t>kan informasi usaha perdagangan, meningkatk</w:t>
      </w:r>
      <w:r w:rsidR="00B95000" w:rsidRPr="00647B85">
        <w:rPr>
          <w:rFonts w:ascii="Segoe UI" w:hAnsi="Segoe UI" w:cs="Segoe UI"/>
          <w:bCs/>
          <w:sz w:val="20"/>
          <w:szCs w:val="20"/>
        </w:rPr>
        <w:t>an daya saing global produk  lok</w:t>
      </w:r>
      <w:r w:rsidR="00E77C1C" w:rsidRPr="00647B85">
        <w:rPr>
          <w:rFonts w:ascii="Segoe UI" w:hAnsi="Segoe UI" w:cs="Segoe UI"/>
          <w:bCs/>
          <w:sz w:val="20"/>
          <w:szCs w:val="20"/>
        </w:rPr>
        <w:t>al dan</w:t>
      </w:r>
      <w:r w:rsidR="00CD072D" w:rsidRPr="00647B85">
        <w:rPr>
          <w:rFonts w:ascii="Segoe UI" w:hAnsi="Segoe UI" w:cs="Segoe UI"/>
          <w:bCs/>
          <w:sz w:val="20"/>
          <w:szCs w:val="20"/>
        </w:rPr>
        <w:t xml:space="preserve"> mengembangkan pangsa pasar produk lokal sampai ke manca negara</w:t>
      </w:r>
      <w:r w:rsidR="00E77C1C" w:rsidRPr="00647B85">
        <w:rPr>
          <w:rFonts w:ascii="Segoe UI" w:hAnsi="Segoe UI" w:cs="Segoe UI"/>
          <w:bCs/>
          <w:sz w:val="20"/>
          <w:szCs w:val="20"/>
        </w:rPr>
        <w:t xml:space="preserve">. </w:t>
      </w:r>
      <w:r w:rsidR="00CD072D" w:rsidRPr="00647B85">
        <w:rPr>
          <w:rFonts w:ascii="Segoe UI" w:hAnsi="Segoe UI" w:cs="Segoe UI"/>
          <w:bCs/>
          <w:sz w:val="20"/>
          <w:szCs w:val="20"/>
        </w:rPr>
        <w:t xml:space="preserve"> </w:t>
      </w:r>
    </w:p>
    <w:p w:rsidR="00CD072D" w:rsidRPr="00647B85" w:rsidRDefault="00E77C1C" w:rsidP="00D62AB1">
      <w:pPr>
        <w:tabs>
          <w:tab w:val="left" w:pos="-2340"/>
        </w:tabs>
        <w:spacing w:after="120"/>
        <w:ind w:left="851"/>
        <w:jc w:val="both"/>
        <w:rPr>
          <w:rFonts w:ascii="Segoe UI" w:hAnsi="Segoe UI" w:cs="Segoe UI"/>
          <w:sz w:val="20"/>
          <w:szCs w:val="20"/>
          <w:lang w:val="id-ID"/>
        </w:rPr>
      </w:pPr>
      <w:r w:rsidRPr="00647B85">
        <w:rPr>
          <w:rFonts w:ascii="Segoe UI" w:hAnsi="Segoe UI" w:cs="Segoe UI"/>
          <w:bCs/>
          <w:sz w:val="20"/>
          <w:szCs w:val="20"/>
        </w:rPr>
        <w:t>M</w:t>
      </w:r>
      <w:r w:rsidR="00CD072D" w:rsidRPr="00647B85">
        <w:rPr>
          <w:rFonts w:ascii="Segoe UI" w:hAnsi="Segoe UI" w:cs="Segoe UI"/>
          <w:bCs/>
          <w:sz w:val="20"/>
          <w:szCs w:val="20"/>
        </w:rPr>
        <w:t xml:space="preserve">elalui </w:t>
      </w:r>
      <w:r w:rsidRPr="00647B85">
        <w:rPr>
          <w:rFonts w:ascii="Segoe UI" w:hAnsi="Segoe UI" w:cs="Segoe UI"/>
          <w:bCs/>
          <w:sz w:val="20"/>
          <w:szCs w:val="20"/>
        </w:rPr>
        <w:t>program</w:t>
      </w:r>
      <w:r w:rsidRPr="00647B85">
        <w:rPr>
          <w:rFonts w:ascii="Segoe UI" w:hAnsi="Segoe UI" w:cs="Segoe UI"/>
          <w:sz w:val="20"/>
          <w:szCs w:val="20"/>
        </w:rPr>
        <w:t xml:space="preserve"> ini pada tahun 2013 dan 2014 telah dilaksanakan </w:t>
      </w:r>
      <w:r w:rsidR="00CD072D" w:rsidRPr="00647B85">
        <w:rPr>
          <w:rFonts w:ascii="Segoe UI" w:hAnsi="Segoe UI" w:cs="Segoe UI"/>
          <w:sz w:val="20"/>
          <w:szCs w:val="20"/>
          <w:lang w:val="id-ID"/>
        </w:rPr>
        <w:t xml:space="preserve">kegiatan </w:t>
      </w:r>
      <w:r w:rsidRPr="00647B85">
        <w:rPr>
          <w:rFonts w:ascii="Segoe UI" w:hAnsi="Segoe UI" w:cs="Segoe UI"/>
          <w:sz w:val="20"/>
          <w:szCs w:val="20"/>
        </w:rPr>
        <w:t xml:space="preserve">yang terkait dengan database perdagangan </w:t>
      </w:r>
      <w:r w:rsidR="00B95000" w:rsidRPr="00647B85">
        <w:rPr>
          <w:rFonts w:ascii="Segoe UI" w:hAnsi="Segoe UI" w:cs="Segoe UI"/>
          <w:sz w:val="20"/>
          <w:szCs w:val="20"/>
        </w:rPr>
        <w:t>serta pengembangan ekspor impor.</w:t>
      </w:r>
      <w:r w:rsidR="00CD072D" w:rsidRPr="00647B85">
        <w:rPr>
          <w:rFonts w:ascii="Segoe UI" w:hAnsi="Segoe UI" w:cs="Segoe UI"/>
          <w:sz w:val="20"/>
          <w:szCs w:val="20"/>
          <w:lang w:val="id-ID"/>
        </w:rPr>
        <w:t xml:space="preserve"> </w:t>
      </w:r>
    </w:p>
    <w:p w:rsidR="00D62AB1" w:rsidRPr="00647B85" w:rsidRDefault="00D62AB1" w:rsidP="00D62AB1">
      <w:pPr>
        <w:tabs>
          <w:tab w:val="left" w:pos="-2340"/>
        </w:tabs>
        <w:spacing w:after="120"/>
        <w:ind w:left="851"/>
        <w:jc w:val="both"/>
        <w:rPr>
          <w:rFonts w:ascii="Segoe UI" w:hAnsi="Segoe UI" w:cs="Segoe UI"/>
          <w:b/>
          <w:bCs/>
          <w:color w:val="000000"/>
          <w:sz w:val="20"/>
          <w:szCs w:val="20"/>
          <w:lang w:val="id-ID"/>
        </w:rPr>
      </w:pPr>
    </w:p>
    <w:p w:rsidR="00CD072D" w:rsidRPr="00647B85" w:rsidRDefault="00CD072D" w:rsidP="00D62AB1">
      <w:pPr>
        <w:pStyle w:val="ListParagraph"/>
        <w:widowControl w:val="0"/>
        <w:spacing w:after="120"/>
        <w:ind w:left="851"/>
        <w:contextualSpacing w:val="0"/>
        <w:jc w:val="both"/>
        <w:rPr>
          <w:rFonts w:ascii="Segoe UI" w:hAnsi="Segoe UI" w:cs="Segoe UI"/>
          <w:b/>
          <w:bCs/>
          <w:color w:val="000000"/>
          <w:sz w:val="20"/>
          <w:szCs w:val="20"/>
          <w:lang w:val="id-ID"/>
        </w:rPr>
      </w:pPr>
      <w:r w:rsidRPr="00647B85">
        <w:rPr>
          <w:rFonts w:ascii="Segoe UI" w:hAnsi="Segoe UI" w:cs="Segoe UI"/>
          <w:b/>
          <w:bCs/>
          <w:color w:val="000000"/>
          <w:sz w:val="20"/>
          <w:szCs w:val="20"/>
          <w:lang w:val="id-ID"/>
        </w:rPr>
        <w:t>Program Peningkatan Efisiensi Perdagangan Dalam Negeri</w:t>
      </w:r>
    </w:p>
    <w:p w:rsidR="003A71C1" w:rsidRPr="00647B85" w:rsidRDefault="003A71C1" w:rsidP="00D62AB1">
      <w:pPr>
        <w:tabs>
          <w:tab w:val="left" w:pos="-2340"/>
        </w:tabs>
        <w:spacing w:after="120"/>
        <w:ind w:left="851"/>
        <w:jc w:val="both"/>
        <w:rPr>
          <w:rFonts w:ascii="Segoe UI" w:hAnsi="Segoe UI" w:cs="Segoe UI"/>
          <w:sz w:val="20"/>
          <w:szCs w:val="20"/>
        </w:rPr>
      </w:pPr>
      <w:r w:rsidRPr="00647B85">
        <w:rPr>
          <w:rFonts w:ascii="Segoe UI" w:hAnsi="Segoe UI" w:cs="Segoe UI"/>
          <w:sz w:val="20"/>
          <w:szCs w:val="20"/>
        </w:rPr>
        <w:t xml:space="preserve">Program ini bertujuan untuk meningkatkan kelancaran distribusi barang dan jasa yang efisien dan efektif serta mengembangkan sistem usaha dan lembaga perdagangan yang berpihak pada </w:t>
      </w:r>
      <w:r w:rsidR="00BB6FD2" w:rsidRPr="00647B85">
        <w:rPr>
          <w:rFonts w:ascii="Segoe UI" w:hAnsi="Segoe UI" w:cs="Segoe UI"/>
          <w:sz w:val="20"/>
          <w:szCs w:val="20"/>
        </w:rPr>
        <w:t>usaha kecil, menengah dan koperasi (</w:t>
      </w:r>
      <w:r w:rsidRPr="00647B85">
        <w:rPr>
          <w:rFonts w:ascii="Segoe UI" w:hAnsi="Segoe UI" w:cs="Segoe UI"/>
          <w:sz w:val="20"/>
          <w:szCs w:val="20"/>
        </w:rPr>
        <w:t>ekonomi kerakyatan</w:t>
      </w:r>
      <w:r w:rsidR="00BB6FD2" w:rsidRPr="00647B85">
        <w:rPr>
          <w:rFonts w:ascii="Segoe UI" w:hAnsi="Segoe UI" w:cs="Segoe UI"/>
          <w:sz w:val="20"/>
          <w:szCs w:val="20"/>
        </w:rPr>
        <w:t>)</w:t>
      </w:r>
      <w:r w:rsidRPr="00647B85">
        <w:rPr>
          <w:rFonts w:ascii="Segoe UI" w:hAnsi="Segoe UI" w:cs="Segoe UI"/>
          <w:sz w:val="20"/>
          <w:szCs w:val="20"/>
        </w:rPr>
        <w:t>.</w:t>
      </w:r>
    </w:p>
    <w:p w:rsidR="00CD072D" w:rsidRPr="00647B85" w:rsidRDefault="00CD072D" w:rsidP="00D62AB1">
      <w:pPr>
        <w:tabs>
          <w:tab w:val="left" w:pos="-2340"/>
        </w:tabs>
        <w:spacing w:after="120"/>
        <w:ind w:left="851"/>
        <w:jc w:val="both"/>
        <w:rPr>
          <w:rFonts w:ascii="Segoe UI" w:hAnsi="Segoe UI" w:cs="Segoe UI"/>
          <w:sz w:val="20"/>
          <w:szCs w:val="20"/>
          <w:lang w:val="id-ID"/>
        </w:rPr>
      </w:pPr>
      <w:r w:rsidRPr="00647B85">
        <w:rPr>
          <w:rFonts w:ascii="Segoe UI" w:hAnsi="Segoe UI" w:cs="Segoe UI"/>
          <w:sz w:val="20"/>
          <w:szCs w:val="20"/>
        </w:rPr>
        <w:t>Melalui pelaksanaan program ini pemerintah berusaha untuk meningkatkan pemasaran produk lokal</w:t>
      </w:r>
      <w:r w:rsidRPr="00647B85">
        <w:rPr>
          <w:rFonts w:ascii="Segoe UI" w:hAnsi="Segoe UI" w:cs="Segoe UI"/>
          <w:sz w:val="20"/>
          <w:szCs w:val="20"/>
          <w:lang w:val="id-ID"/>
        </w:rPr>
        <w:t xml:space="preserve"> ke luar daerah dengan </w:t>
      </w:r>
      <w:r w:rsidR="002E2A1A" w:rsidRPr="00647B85">
        <w:rPr>
          <w:rFonts w:ascii="Segoe UI" w:hAnsi="Segoe UI" w:cs="Segoe UI"/>
          <w:sz w:val="20"/>
          <w:szCs w:val="20"/>
        </w:rPr>
        <w:t>menyediakan</w:t>
      </w:r>
      <w:r w:rsidRPr="00647B85">
        <w:rPr>
          <w:rFonts w:ascii="Segoe UI" w:hAnsi="Segoe UI" w:cs="Segoe UI"/>
          <w:sz w:val="20"/>
          <w:szCs w:val="20"/>
          <w:lang w:val="id-ID"/>
        </w:rPr>
        <w:t xml:space="preserve"> sarana promosi dan fasilitasi dalam berbagai pameran seperti misi dagang ke </w:t>
      </w:r>
      <w:r w:rsidR="00E77C1C" w:rsidRPr="00647B85">
        <w:rPr>
          <w:rFonts w:ascii="Segoe UI" w:hAnsi="Segoe UI" w:cs="Segoe UI"/>
          <w:sz w:val="20"/>
          <w:szCs w:val="20"/>
        </w:rPr>
        <w:t>luar daerah, fasilitasi pasar lelang, promosi dagang</w:t>
      </w:r>
      <w:r w:rsidRPr="00647B85">
        <w:rPr>
          <w:rFonts w:ascii="Segoe UI" w:hAnsi="Segoe UI" w:cs="Segoe UI"/>
          <w:sz w:val="20"/>
          <w:szCs w:val="20"/>
          <w:lang w:val="id-ID"/>
        </w:rPr>
        <w:t>. Melalui kegiatan-kegiatan  tersebut diharapkan akan membuka akses pasar ke luar daerah yang akan meningkatkan permintaan produk lokal yang memiliki keunggulan kompetitif, komparatif dan merupakan ciri khas daerah.</w:t>
      </w:r>
    </w:p>
    <w:p w:rsidR="00D62AB1" w:rsidRPr="00647B85" w:rsidRDefault="00D62AB1" w:rsidP="00D62AB1">
      <w:pPr>
        <w:tabs>
          <w:tab w:val="left" w:pos="-2340"/>
        </w:tabs>
        <w:spacing w:after="120"/>
        <w:ind w:left="851"/>
        <w:jc w:val="both"/>
        <w:rPr>
          <w:rFonts w:ascii="Segoe UI" w:hAnsi="Segoe UI" w:cs="Segoe UI"/>
          <w:sz w:val="20"/>
          <w:szCs w:val="20"/>
          <w:lang w:val="id-ID"/>
        </w:rPr>
      </w:pPr>
    </w:p>
    <w:p w:rsidR="0088077E" w:rsidRPr="00647B85" w:rsidRDefault="0088077E" w:rsidP="00D62AB1">
      <w:pPr>
        <w:pStyle w:val="ListParagraph"/>
        <w:widowControl w:val="0"/>
        <w:spacing w:after="120"/>
        <w:ind w:left="851"/>
        <w:contextualSpacing w:val="0"/>
        <w:jc w:val="both"/>
        <w:rPr>
          <w:rFonts w:ascii="Segoe UI" w:hAnsi="Segoe UI" w:cs="Segoe UI"/>
          <w:b/>
          <w:bCs/>
          <w:color w:val="000000"/>
          <w:sz w:val="20"/>
          <w:szCs w:val="20"/>
          <w:lang w:val="id-ID"/>
        </w:rPr>
      </w:pPr>
      <w:r w:rsidRPr="00647B85">
        <w:rPr>
          <w:rFonts w:ascii="Segoe UI" w:hAnsi="Segoe UI" w:cs="Segoe UI"/>
          <w:b/>
          <w:bCs/>
          <w:color w:val="000000"/>
          <w:sz w:val="20"/>
          <w:szCs w:val="20"/>
          <w:lang w:val="id-ID"/>
        </w:rPr>
        <w:t xml:space="preserve">Program Pengembangan Infrastruktur </w:t>
      </w:r>
      <w:r w:rsidR="00171FA6" w:rsidRPr="00647B85">
        <w:rPr>
          <w:rFonts w:ascii="Segoe UI" w:hAnsi="Segoe UI" w:cs="Segoe UI"/>
          <w:b/>
          <w:bCs/>
          <w:color w:val="000000"/>
          <w:sz w:val="20"/>
          <w:szCs w:val="20"/>
          <w:lang w:val="id-ID"/>
        </w:rPr>
        <w:t xml:space="preserve">(Sarana Prasarana) </w:t>
      </w:r>
      <w:r w:rsidRPr="00647B85">
        <w:rPr>
          <w:rFonts w:ascii="Segoe UI" w:hAnsi="Segoe UI" w:cs="Segoe UI"/>
          <w:b/>
          <w:bCs/>
          <w:color w:val="000000"/>
          <w:sz w:val="20"/>
          <w:szCs w:val="20"/>
          <w:lang w:val="id-ID"/>
        </w:rPr>
        <w:t>Perdagangan</w:t>
      </w:r>
    </w:p>
    <w:p w:rsidR="00171FA6" w:rsidRPr="00647B85" w:rsidRDefault="00171FA6" w:rsidP="00D62AB1">
      <w:pPr>
        <w:tabs>
          <w:tab w:val="left" w:pos="-2340"/>
        </w:tabs>
        <w:spacing w:after="120"/>
        <w:ind w:left="851"/>
        <w:jc w:val="both"/>
        <w:rPr>
          <w:rFonts w:ascii="Segoe UI" w:hAnsi="Segoe UI" w:cs="Segoe UI"/>
          <w:sz w:val="20"/>
          <w:szCs w:val="20"/>
          <w:lang w:val="id-ID"/>
        </w:rPr>
      </w:pPr>
      <w:r w:rsidRPr="00647B85">
        <w:rPr>
          <w:rFonts w:ascii="Segoe UI" w:hAnsi="Segoe UI" w:cs="Segoe UI"/>
          <w:bCs/>
          <w:sz w:val="20"/>
          <w:szCs w:val="20"/>
        </w:rPr>
        <w:t xml:space="preserve">Program ini bertujuan untuk meningkatkan sarana prasarana (infrastruktur) perdagangan dalam rangka </w:t>
      </w:r>
      <w:r w:rsidR="002E2A1A" w:rsidRPr="00647B85">
        <w:rPr>
          <w:rFonts w:ascii="Segoe UI" w:hAnsi="Segoe UI" w:cs="Segoe UI"/>
          <w:bCs/>
          <w:sz w:val="20"/>
          <w:szCs w:val="20"/>
        </w:rPr>
        <w:t>meningkatkan</w:t>
      </w:r>
      <w:r w:rsidRPr="00647B85">
        <w:rPr>
          <w:rFonts w:ascii="Segoe UI" w:hAnsi="Segoe UI" w:cs="Segoe UI"/>
          <w:bCs/>
          <w:sz w:val="20"/>
          <w:szCs w:val="20"/>
        </w:rPr>
        <w:t xml:space="preserve"> efisiensi perdagangan. Pada tahun 201</w:t>
      </w:r>
      <w:r w:rsidR="002E2A1A" w:rsidRPr="00647B85">
        <w:rPr>
          <w:rFonts w:ascii="Segoe UI" w:hAnsi="Segoe UI" w:cs="Segoe UI"/>
          <w:bCs/>
          <w:sz w:val="20"/>
          <w:szCs w:val="20"/>
        </w:rPr>
        <w:t>1 sampai 2014</w:t>
      </w:r>
      <w:r w:rsidRPr="00647B85">
        <w:rPr>
          <w:rFonts w:ascii="Segoe UI" w:hAnsi="Segoe UI" w:cs="Segoe UI"/>
          <w:bCs/>
          <w:sz w:val="20"/>
          <w:szCs w:val="20"/>
        </w:rPr>
        <w:t xml:space="preserve"> telah </w:t>
      </w:r>
      <w:r w:rsidRPr="00647B85">
        <w:rPr>
          <w:rFonts w:ascii="Segoe UI" w:hAnsi="Segoe UI" w:cs="Segoe UI"/>
          <w:spacing w:val="-2"/>
          <w:sz w:val="20"/>
          <w:szCs w:val="20"/>
        </w:rPr>
        <w:t>dilaksanakan</w:t>
      </w:r>
      <w:r w:rsidRPr="00647B85">
        <w:rPr>
          <w:rFonts w:ascii="Segoe UI" w:hAnsi="Segoe UI" w:cs="Segoe UI"/>
          <w:bCs/>
          <w:sz w:val="20"/>
          <w:szCs w:val="20"/>
        </w:rPr>
        <w:t xml:space="preserve"> pengembangan infrastruktur di sektor perdagangan yang bertujuan </w:t>
      </w:r>
      <w:r w:rsidRPr="00647B85">
        <w:rPr>
          <w:rFonts w:ascii="Segoe UI" w:hAnsi="Segoe UI" w:cs="Segoe UI"/>
          <w:sz w:val="20"/>
          <w:szCs w:val="20"/>
          <w:lang w:val="id-ID"/>
        </w:rPr>
        <w:t>meningkatkan pelayanan kepada masyarakat serta menyediakan tempat transaksi yang lebih layak bagi pedagang dan masyarakat. Di samping itu juga untuk meningkatkan daya saing dan eksistensi pasar melalui perwujudan pasar yang bersih, aman dan nyaman serta meningkatkan kinerja aparatur</w:t>
      </w:r>
    </w:p>
    <w:p w:rsidR="0088077E" w:rsidRPr="00647B85" w:rsidRDefault="00747BD1" w:rsidP="00D62AB1">
      <w:pPr>
        <w:tabs>
          <w:tab w:val="left" w:pos="-2340"/>
        </w:tabs>
        <w:spacing w:after="120"/>
        <w:ind w:left="851"/>
        <w:jc w:val="both"/>
        <w:rPr>
          <w:rFonts w:ascii="Segoe UI" w:hAnsi="Segoe UI" w:cs="Segoe UI"/>
          <w:bCs/>
          <w:color w:val="000000"/>
          <w:sz w:val="20"/>
          <w:szCs w:val="20"/>
          <w:lang w:val="id-ID"/>
        </w:rPr>
      </w:pPr>
      <w:r w:rsidRPr="00647B85">
        <w:rPr>
          <w:rFonts w:ascii="Segoe UI" w:hAnsi="Segoe UI" w:cs="Segoe UI"/>
          <w:sz w:val="20"/>
          <w:szCs w:val="20"/>
          <w:lang w:val="id-ID"/>
        </w:rPr>
        <w:t xml:space="preserve">Kegiatan yang dilakukan antara lain adalah </w:t>
      </w:r>
      <w:r w:rsidR="006948CB" w:rsidRPr="00647B85">
        <w:rPr>
          <w:rFonts w:ascii="Segoe UI" w:hAnsi="Segoe UI" w:cs="Segoe UI"/>
          <w:sz w:val="20"/>
          <w:szCs w:val="20"/>
          <w:lang w:val="id-ID"/>
        </w:rPr>
        <w:t xml:space="preserve"> </w:t>
      </w:r>
      <w:r w:rsidR="00C9299D" w:rsidRPr="00647B85">
        <w:rPr>
          <w:rFonts w:ascii="Segoe UI" w:hAnsi="Segoe UI" w:cs="Segoe UI"/>
          <w:sz w:val="20"/>
          <w:szCs w:val="20"/>
          <w:lang w:val="id-ID"/>
        </w:rPr>
        <w:t>rehabilitasi b</w:t>
      </w:r>
      <w:r w:rsidR="00E77C1C" w:rsidRPr="00647B85">
        <w:rPr>
          <w:rFonts w:ascii="Segoe UI" w:hAnsi="Segoe UI" w:cs="Segoe UI"/>
          <w:sz w:val="20"/>
          <w:szCs w:val="20"/>
          <w:lang w:val="id-ID"/>
        </w:rPr>
        <w:t>a</w:t>
      </w:r>
      <w:r w:rsidR="00C9299D" w:rsidRPr="00647B85">
        <w:rPr>
          <w:rFonts w:ascii="Segoe UI" w:hAnsi="Segoe UI" w:cs="Segoe UI"/>
          <w:sz w:val="20"/>
          <w:szCs w:val="20"/>
          <w:lang w:val="id-ID"/>
        </w:rPr>
        <w:t>n</w:t>
      </w:r>
      <w:r w:rsidR="00E77C1C" w:rsidRPr="00647B85">
        <w:rPr>
          <w:rFonts w:ascii="Segoe UI" w:hAnsi="Segoe UI" w:cs="Segoe UI"/>
          <w:sz w:val="20"/>
          <w:szCs w:val="20"/>
          <w:lang w:val="id-ID"/>
        </w:rPr>
        <w:t>gunan pasar, pe</w:t>
      </w:r>
      <w:r w:rsidR="007D2EF3" w:rsidRPr="00647B85">
        <w:rPr>
          <w:rFonts w:ascii="Segoe UI" w:hAnsi="Segoe UI" w:cs="Segoe UI"/>
          <w:sz w:val="20"/>
          <w:szCs w:val="20"/>
          <w:lang w:val="id-ID"/>
        </w:rPr>
        <w:t>ngadaan sarana prasa</w:t>
      </w:r>
      <w:r w:rsidR="00C9299D" w:rsidRPr="00647B85">
        <w:rPr>
          <w:rFonts w:ascii="Segoe UI" w:hAnsi="Segoe UI" w:cs="Segoe UI"/>
          <w:sz w:val="20"/>
          <w:szCs w:val="20"/>
          <w:lang w:val="id-ID"/>
        </w:rPr>
        <w:t>rana</w:t>
      </w:r>
      <w:r w:rsidR="00C9299D" w:rsidRPr="00647B85">
        <w:rPr>
          <w:rFonts w:ascii="Segoe UI" w:hAnsi="Segoe UI" w:cs="Segoe UI"/>
          <w:bCs/>
          <w:color w:val="000000"/>
          <w:sz w:val="20"/>
          <w:szCs w:val="20"/>
        </w:rPr>
        <w:t xml:space="preserve"> pasar serta kajian pengemb</w:t>
      </w:r>
      <w:r w:rsidR="007D2EF3" w:rsidRPr="00647B85">
        <w:rPr>
          <w:rFonts w:ascii="Segoe UI" w:hAnsi="Segoe UI" w:cs="Segoe UI"/>
          <w:bCs/>
          <w:color w:val="000000"/>
          <w:sz w:val="20"/>
          <w:szCs w:val="20"/>
        </w:rPr>
        <w:t>a</w:t>
      </w:r>
      <w:r w:rsidR="00C9299D" w:rsidRPr="00647B85">
        <w:rPr>
          <w:rFonts w:ascii="Segoe UI" w:hAnsi="Segoe UI" w:cs="Segoe UI"/>
          <w:bCs/>
          <w:color w:val="000000"/>
          <w:sz w:val="20"/>
          <w:szCs w:val="20"/>
          <w:lang w:val="id-ID"/>
        </w:rPr>
        <w:t>n</w:t>
      </w:r>
      <w:r w:rsidR="007D2EF3" w:rsidRPr="00647B85">
        <w:rPr>
          <w:rFonts w:ascii="Segoe UI" w:hAnsi="Segoe UI" w:cs="Segoe UI"/>
          <w:bCs/>
          <w:color w:val="000000"/>
          <w:sz w:val="20"/>
          <w:szCs w:val="20"/>
        </w:rPr>
        <w:t>gan pasar</w:t>
      </w:r>
      <w:r w:rsidR="005A47D9" w:rsidRPr="00647B85">
        <w:rPr>
          <w:rFonts w:ascii="Segoe UI" w:hAnsi="Segoe UI" w:cs="Segoe UI"/>
          <w:bCs/>
          <w:color w:val="000000"/>
          <w:sz w:val="20"/>
          <w:szCs w:val="20"/>
          <w:lang w:val="id-ID"/>
        </w:rPr>
        <w:t>.</w:t>
      </w:r>
      <w:r w:rsidR="002F60D6" w:rsidRPr="00647B85">
        <w:rPr>
          <w:rFonts w:ascii="Segoe UI" w:hAnsi="Segoe UI" w:cs="Segoe UI"/>
          <w:bCs/>
          <w:color w:val="000000"/>
          <w:sz w:val="20"/>
          <w:szCs w:val="20"/>
          <w:lang w:val="id-ID"/>
        </w:rPr>
        <w:t xml:space="preserve"> </w:t>
      </w:r>
      <w:r w:rsidR="005F470E" w:rsidRPr="00647B85">
        <w:rPr>
          <w:rFonts w:ascii="Segoe UI" w:hAnsi="Segoe UI" w:cs="Segoe UI"/>
          <w:bCs/>
          <w:color w:val="000000"/>
          <w:sz w:val="20"/>
          <w:szCs w:val="20"/>
          <w:lang w:val="id-ID"/>
        </w:rPr>
        <w:t xml:space="preserve"> </w:t>
      </w:r>
      <w:r w:rsidR="00E8219E" w:rsidRPr="00647B85">
        <w:rPr>
          <w:rFonts w:ascii="Segoe UI" w:hAnsi="Segoe UI" w:cs="Segoe UI"/>
          <w:bCs/>
          <w:color w:val="000000"/>
          <w:sz w:val="20"/>
          <w:szCs w:val="20"/>
          <w:lang w:val="id-ID"/>
        </w:rPr>
        <w:t xml:space="preserve">Diharapkan dari </w:t>
      </w:r>
      <w:r w:rsidRPr="00647B85">
        <w:rPr>
          <w:rFonts w:ascii="Segoe UI" w:hAnsi="Segoe UI" w:cs="Segoe UI"/>
          <w:bCs/>
          <w:color w:val="000000"/>
          <w:sz w:val="20"/>
          <w:szCs w:val="20"/>
          <w:lang w:val="id-ID"/>
        </w:rPr>
        <w:t xml:space="preserve">program ini bisa </w:t>
      </w:r>
      <w:r w:rsidR="00445A54" w:rsidRPr="00647B85">
        <w:rPr>
          <w:rFonts w:ascii="Segoe UI" w:hAnsi="Segoe UI" w:cs="Segoe UI"/>
          <w:bCs/>
          <w:color w:val="000000"/>
          <w:sz w:val="20"/>
          <w:szCs w:val="20"/>
          <w:lang w:val="id-ID"/>
        </w:rPr>
        <w:t xml:space="preserve">mengembangkan pasar-pasar tradisional dan </w:t>
      </w:r>
      <w:r w:rsidRPr="00647B85">
        <w:rPr>
          <w:rFonts w:ascii="Segoe UI" w:hAnsi="Segoe UI" w:cs="Segoe UI"/>
          <w:bCs/>
          <w:color w:val="000000"/>
          <w:sz w:val="20"/>
          <w:szCs w:val="20"/>
          <w:lang w:val="id-ID"/>
        </w:rPr>
        <w:t xml:space="preserve">membuat </w:t>
      </w:r>
      <w:r w:rsidR="00693302" w:rsidRPr="00647B85">
        <w:rPr>
          <w:rFonts w:ascii="Segoe UI" w:hAnsi="Segoe UI" w:cs="Segoe UI"/>
          <w:bCs/>
          <w:color w:val="000000"/>
          <w:sz w:val="20"/>
          <w:szCs w:val="20"/>
          <w:lang w:val="id-ID"/>
        </w:rPr>
        <w:t xml:space="preserve">masyarakat lebih nyaman </w:t>
      </w:r>
      <w:r w:rsidR="00E8219E" w:rsidRPr="00647B85">
        <w:rPr>
          <w:rFonts w:ascii="Segoe UI" w:hAnsi="Segoe UI" w:cs="Segoe UI"/>
          <w:bCs/>
          <w:color w:val="000000"/>
          <w:sz w:val="20"/>
          <w:szCs w:val="20"/>
          <w:lang w:val="id-ID"/>
        </w:rPr>
        <w:t xml:space="preserve">dan lebih mudah </w:t>
      </w:r>
      <w:r w:rsidR="00693302" w:rsidRPr="00647B85">
        <w:rPr>
          <w:rFonts w:ascii="Segoe UI" w:hAnsi="Segoe UI" w:cs="Segoe UI"/>
          <w:bCs/>
          <w:color w:val="000000"/>
          <w:sz w:val="20"/>
          <w:szCs w:val="20"/>
          <w:lang w:val="id-ID"/>
        </w:rPr>
        <w:t>dalam ber</w:t>
      </w:r>
      <w:r w:rsidR="00F26995" w:rsidRPr="00647B85">
        <w:rPr>
          <w:rFonts w:ascii="Segoe UI" w:hAnsi="Segoe UI" w:cs="Segoe UI"/>
          <w:bCs/>
          <w:color w:val="000000"/>
          <w:sz w:val="20"/>
          <w:szCs w:val="20"/>
          <w:lang w:val="id-ID"/>
        </w:rPr>
        <w:t>transaksi.</w:t>
      </w:r>
      <w:r w:rsidR="00693302" w:rsidRPr="00647B85">
        <w:rPr>
          <w:rFonts w:ascii="Segoe UI" w:hAnsi="Segoe UI" w:cs="Segoe UI"/>
          <w:bCs/>
          <w:color w:val="000000"/>
          <w:sz w:val="20"/>
          <w:szCs w:val="20"/>
          <w:lang w:val="id-ID"/>
        </w:rPr>
        <w:t xml:space="preserve">   </w:t>
      </w:r>
    </w:p>
    <w:p w:rsidR="00D62AB1" w:rsidRPr="00647B85" w:rsidRDefault="00D62AB1" w:rsidP="00A37C19">
      <w:pPr>
        <w:widowControl w:val="0"/>
        <w:spacing w:after="120"/>
        <w:ind w:left="720"/>
        <w:jc w:val="both"/>
        <w:rPr>
          <w:rFonts w:ascii="Segoe UI" w:hAnsi="Segoe UI" w:cs="Segoe UI"/>
          <w:bCs/>
          <w:color w:val="000000"/>
          <w:sz w:val="20"/>
          <w:szCs w:val="20"/>
        </w:rPr>
      </w:pPr>
    </w:p>
    <w:p w:rsidR="002948FE" w:rsidRPr="00647B85" w:rsidRDefault="004F773B" w:rsidP="00D62AB1">
      <w:pPr>
        <w:pStyle w:val="ListParagraph"/>
        <w:widowControl w:val="0"/>
        <w:spacing w:after="120"/>
        <w:ind w:left="851"/>
        <w:contextualSpacing w:val="0"/>
        <w:jc w:val="both"/>
        <w:rPr>
          <w:rFonts w:ascii="Segoe UI" w:hAnsi="Segoe UI" w:cs="Segoe UI"/>
          <w:b/>
          <w:bCs/>
          <w:color w:val="000000"/>
          <w:sz w:val="20"/>
          <w:szCs w:val="20"/>
          <w:lang w:val="id-ID"/>
        </w:rPr>
      </w:pPr>
      <w:r w:rsidRPr="00647B85">
        <w:rPr>
          <w:rFonts w:ascii="Segoe UI" w:hAnsi="Segoe UI" w:cs="Segoe UI"/>
          <w:b/>
          <w:bCs/>
          <w:color w:val="000000"/>
          <w:sz w:val="20"/>
          <w:szCs w:val="20"/>
          <w:lang w:val="id-ID"/>
        </w:rPr>
        <w:t xml:space="preserve">Program Pengembangan </w:t>
      </w:r>
      <w:r w:rsidR="00CD072D" w:rsidRPr="00647B85">
        <w:rPr>
          <w:rFonts w:ascii="Segoe UI" w:hAnsi="Segoe UI" w:cs="Segoe UI"/>
          <w:b/>
          <w:bCs/>
          <w:color w:val="000000"/>
          <w:sz w:val="20"/>
          <w:szCs w:val="20"/>
          <w:lang w:val="id-ID"/>
        </w:rPr>
        <w:t>Usaha Perdagangan Masyarakat</w:t>
      </w:r>
    </w:p>
    <w:p w:rsidR="002E2A1A" w:rsidRPr="00647B85" w:rsidRDefault="00171FA6" w:rsidP="00D62AB1">
      <w:pPr>
        <w:tabs>
          <w:tab w:val="left" w:pos="-2340"/>
        </w:tabs>
        <w:spacing w:after="120"/>
        <w:ind w:left="851"/>
        <w:jc w:val="both"/>
        <w:rPr>
          <w:rFonts w:ascii="Segoe UI" w:hAnsi="Segoe UI" w:cs="Segoe UI"/>
          <w:sz w:val="20"/>
          <w:szCs w:val="20"/>
          <w:lang w:val="id-ID"/>
        </w:rPr>
      </w:pPr>
      <w:r w:rsidRPr="00647B85">
        <w:rPr>
          <w:rFonts w:ascii="Segoe UI" w:hAnsi="Segoe UI" w:cs="Segoe UI"/>
          <w:sz w:val="20"/>
          <w:szCs w:val="20"/>
        </w:rPr>
        <w:t xml:space="preserve">Program ini bertujuan untuk memicu pelaku bisnis dan pemilik modal untuk menanamkan modalnya guna membuka peluang usaha-usaha mandiri yang bisa mencukupi </w:t>
      </w:r>
      <w:r w:rsidRPr="00647B85">
        <w:rPr>
          <w:rFonts w:ascii="Segoe UI" w:hAnsi="Segoe UI" w:cs="Segoe UI"/>
          <w:sz w:val="20"/>
          <w:szCs w:val="20"/>
          <w:lang w:val="id-ID"/>
        </w:rPr>
        <w:t>kebutuhan sektor perdagangan yang ada di Kabupaten Wonosobo</w:t>
      </w:r>
      <w:r w:rsidR="002E2A1A" w:rsidRPr="00647B85">
        <w:rPr>
          <w:rFonts w:ascii="Segoe UI" w:hAnsi="Segoe UI" w:cs="Segoe UI"/>
          <w:sz w:val="20"/>
          <w:szCs w:val="20"/>
          <w:lang w:val="id-ID"/>
        </w:rPr>
        <w:t>,</w:t>
      </w:r>
      <w:r w:rsidRPr="00647B85">
        <w:rPr>
          <w:rFonts w:ascii="Segoe UI" w:hAnsi="Segoe UI" w:cs="Segoe UI"/>
          <w:sz w:val="20"/>
          <w:szCs w:val="20"/>
          <w:lang w:val="id-ID"/>
        </w:rPr>
        <w:t xml:space="preserve"> sehingga pemenuhan kebutuhan barang dan jasa oleh pelaku perdagangan di Kabupaten Wonosobo tidak perlu lagi didatangkan dari luar daerah/wilayah.</w:t>
      </w:r>
      <w:r w:rsidR="007D2EF3" w:rsidRPr="00647B85">
        <w:rPr>
          <w:rFonts w:ascii="Segoe UI" w:hAnsi="Segoe UI" w:cs="Segoe UI"/>
          <w:sz w:val="20"/>
          <w:szCs w:val="20"/>
          <w:lang w:val="id-ID"/>
        </w:rPr>
        <w:t xml:space="preserve"> </w:t>
      </w:r>
    </w:p>
    <w:p w:rsidR="00171FA6" w:rsidRPr="00647B85" w:rsidRDefault="002E2A1A" w:rsidP="00D62AB1">
      <w:pPr>
        <w:tabs>
          <w:tab w:val="left" w:pos="-2340"/>
        </w:tabs>
        <w:spacing w:after="120"/>
        <w:ind w:left="851"/>
        <w:jc w:val="both"/>
        <w:rPr>
          <w:rFonts w:ascii="Segoe UI" w:hAnsi="Segoe UI" w:cs="Segoe UI"/>
          <w:b/>
          <w:sz w:val="20"/>
          <w:szCs w:val="20"/>
          <w:lang w:val="id-ID"/>
        </w:rPr>
      </w:pPr>
      <w:r w:rsidRPr="00647B85">
        <w:rPr>
          <w:rFonts w:ascii="Segoe UI" w:hAnsi="Segoe UI" w:cs="Segoe UI"/>
          <w:sz w:val="20"/>
          <w:szCs w:val="20"/>
          <w:lang w:val="id-ID"/>
        </w:rPr>
        <w:t>Program ini dilaksanakan di tahun 2012, 2013 dan 2014 m</w:t>
      </w:r>
      <w:r w:rsidR="007D2EF3" w:rsidRPr="00647B85">
        <w:rPr>
          <w:rFonts w:ascii="Segoe UI" w:hAnsi="Segoe UI" w:cs="Segoe UI"/>
          <w:sz w:val="20"/>
          <w:szCs w:val="20"/>
          <w:lang w:val="id-ID"/>
        </w:rPr>
        <w:t>elalui kegiatan peningkatan kualitas pelaku perdagangan</w:t>
      </w:r>
      <w:r w:rsidR="007D2EF3" w:rsidRPr="00647B85">
        <w:rPr>
          <w:rFonts w:ascii="Segoe UI" w:hAnsi="Segoe UI" w:cs="Segoe UI"/>
          <w:sz w:val="20"/>
          <w:szCs w:val="20"/>
        </w:rPr>
        <w:t>, pemetaan struktur perdagangan serta pembinaan pelaku usaha perdagangan.</w:t>
      </w:r>
    </w:p>
    <w:p w:rsidR="00D62AB1" w:rsidRPr="00647B85" w:rsidRDefault="00D62AB1" w:rsidP="00D62AB1">
      <w:pPr>
        <w:pStyle w:val="ListParagraph"/>
        <w:widowControl w:val="0"/>
        <w:tabs>
          <w:tab w:val="left" w:pos="851"/>
        </w:tabs>
        <w:spacing w:after="120"/>
        <w:ind w:left="851"/>
        <w:contextualSpacing w:val="0"/>
        <w:jc w:val="both"/>
        <w:rPr>
          <w:rFonts w:ascii="Segoe UI" w:hAnsi="Segoe UI" w:cs="Segoe UI"/>
          <w:b/>
          <w:sz w:val="20"/>
          <w:szCs w:val="20"/>
        </w:rPr>
      </w:pPr>
    </w:p>
    <w:p w:rsidR="005E32A4" w:rsidRPr="00647B85" w:rsidRDefault="00D62AB1" w:rsidP="00D62AB1">
      <w:pPr>
        <w:pStyle w:val="ListParagraph"/>
        <w:widowControl w:val="0"/>
        <w:numPr>
          <w:ilvl w:val="0"/>
          <w:numId w:val="22"/>
        </w:numPr>
        <w:tabs>
          <w:tab w:val="left" w:pos="851"/>
        </w:tabs>
        <w:spacing w:after="120"/>
        <w:ind w:left="851" w:hanging="284"/>
        <w:contextualSpacing w:val="0"/>
        <w:jc w:val="both"/>
        <w:rPr>
          <w:rFonts w:ascii="Segoe UI" w:hAnsi="Segoe UI" w:cs="Segoe UI"/>
          <w:b/>
          <w:sz w:val="20"/>
          <w:szCs w:val="20"/>
        </w:rPr>
      </w:pPr>
      <w:r w:rsidRPr="00647B85">
        <w:rPr>
          <w:rFonts w:ascii="Segoe UI" w:hAnsi="Segoe UI" w:cs="Segoe UI"/>
          <w:b/>
          <w:sz w:val="20"/>
          <w:szCs w:val="20"/>
          <w:lang w:val="id-ID"/>
        </w:rPr>
        <w:lastRenderedPageBreak/>
        <w:t>Capaian Kinerja</w:t>
      </w:r>
    </w:p>
    <w:p w:rsidR="002E2A1A" w:rsidRPr="00647B85" w:rsidRDefault="002E2A1A" w:rsidP="00D62AB1">
      <w:pPr>
        <w:tabs>
          <w:tab w:val="left" w:pos="-2340"/>
        </w:tabs>
        <w:spacing w:after="120"/>
        <w:ind w:left="851"/>
        <w:jc w:val="both"/>
        <w:rPr>
          <w:rFonts w:ascii="Segoe UI" w:hAnsi="Segoe UI" w:cs="Segoe UI"/>
          <w:sz w:val="20"/>
          <w:szCs w:val="20"/>
        </w:rPr>
      </w:pPr>
      <w:r w:rsidRPr="00647B85">
        <w:rPr>
          <w:rFonts w:ascii="Segoe UI" w:hAnsi="Segoe UI" w:cs="Segoe UI"/>
          <w:sz w:val="20"/>
          <w:szCs w:val="20"/>
          <w:lang w:val="id-ID"/>
        </w:rPr>
        <w:t>Capaian</w:t>
      </w:r>
      <w:r w:rsidRPr="00647B85">
        <w:rPr>
          <w:rFonts w:ascii="Segoe UI" w:hAnsi="Segoe UI" w:cs="Segoe UI"/>
          <w:sz w:val="20"/>
          <w:szCs w:val="20"/>
        </w:rPr>
        <w:t xml:space="preserve"> kinerja urusan perdagangan pada tahun 2011 sampai 2014 dapat dilihat pada tabel berikut.</w:t>
      </w:r>
    </w:p>
    <w:p w:rsidR="00171FA6" w:rsidRPr="00703CB1" w:rsidRDefault="00647B85" w:rsidP="005E32A4">
      <w:pPr>
        <w:widowControl w:val="0"/>
        <w:ind w:left="284"/>
        <w:jc w:val="center"/>
        <w:rPr>
          <w:rFonts w:ascii="Segoe UI" w:hAnsi="Segoe UI" w:cs="Segoe UI"/>
          <w:b/>
          <w:sz w:val="18"/>
          <w:szCs w:val="18"/>
        </w:rPr>
      </w:pPr>
      <w:r w:rsidRPr="00703CB1">
        <w:rPr>
          <w:rFonts w:ascii="Segoe UI" w:hAnsi="Segoe UI" w:cs="Segoe UI"/>
          <w:b/>
          <w:sz w:val="18"/>
          <w:szCs w:val="18"/>
        </w:rPr>
        <w:t>Tabel IV</w:t>
      </w:r>
      <w:r w:rsidR="00171FA6" w:rsidRPr="00703CB1">
        <w:rPr>
          <w:rFonts w:ascii="Segoe UI" w:hAnsi="Segoe UI" w:cs="Segoe UI"/>
          <w:b/>
          <w:sz w:val="18"/>
          <w:szCs w:val="18"/>
        </w:rPr>
        <w:t>.C.7.3</w:t>
      </w:r>
    </w:p>
    <w:p w:rsidR="00D80A38" w:rsidRPr="00703CB1" w:rsidRDefault="00171FA6" w:rsidP="005E32A4">
      <w:pPr>
        <w:widowControl w:val="0"/>
        <w:ind w:left="284"/>
        <w:jc w:val="center"/>
        <w:rPr>
          <w:rFonts w:ascii="Segoe UI" w:hAnsi="Segoe UI" w:cs="Segoe UI"/>
          <w:b/>
          <w:color w:val="000000"/>
          <w:sz w:val="18"/>
          <w:szCs w:val="18"/>
          <w:lang w:val="id-ID"/>
        </w:rPr>
      </w:pPr>
      <w:r w:rsidRPr="00703CB1">
        <w:rPr>
          <w:rFonts w:ascii="Segoe UI" w:hAnsi="Segoe UI" w:cs="Segoe UI"/>
          <w:b/>
          <w:color w:val="000000"/>
          <w:sz w:val="18"/>
          <w:szCs w:val="18"/>
          <w:lang w:val="id-ID"/>
        </w:rPr>
        <w:t xml:space="preserve">Capaian Kinerja </w:t>
      </w:r>
      <w:r w:rsidR="002E2A1A" w:rsidRPr="00703CB1">
        <w:rPr>
          <w:rFonts w:ascii="Segoe UI" w:hAnsi="Segoe UI" w:cs="Segoe UI"/>
          <w:b/>
          <w:color w:val="000000"/>
          <w:sz w:val="18"/>
          <w:szCs w:val="18"/>
        </w:rPr>
        <w:t>U</w:t>
      </w:r>
      <w:r w:rsidRPr="00703CB1">
        <w:rPr>
          <w:rFonts w:ascii="Segoe UI" w:hAnsi="Segoe UI" w:cs="Segoe UI"/>
          <w:b/>
          <w:color w:val="000000"/>
          <w:sz w:val="18"/>
          <w:szCs w:val="18"/>
          <w:lang w:val="id-ID"/>
        </w:rPr>
        <w:t xml:space="preserve">rusan </w:t>
      </w:r>
      <w:r w:rsidR="002E2A1A" w:rsidRPr="00703CB1">
        <w:rPr>
          <w:rFonts w:ascii="Segoe UI" w:hAnsi="Segoe UI" w:cs="Segoe UI"/>
          <w:b/>
          <w:color w:val="000000"/>
          <w:sz w:val="18"/>
          <w:szCs w:val="18"/>
        </w:rPr>
        <w:t>P</w:t>
      </w:r>
      <w:r w:rsidRPr="00703CB1">
        <w:rPr>
          <w:rFonts w:ascii="Segoe UI" w:hAnsi="Segoe UI" w:cs="Segoe UI"/>
          <w:b/>
          <w:color w:val="000000"/>
          <w:sz w:val="18"/>
          <w:szCs w:val="18"/>
          <w:lang w:val="id-ID"/>
        </w:rPr>
        <w:t>erdagangan berdasarkan Indikator Kinerja Kunci (IKK) EKPPD</w:t>
      </w:r>
    </w:p>
    <w:p w:rsidR="00D62AB1" w:rsidRPr="00647B85" w:rsidRDefault="00D62AB1" w:rsidP="005E32A4">
      <w:pPr>
        <w:widowControl w:val="0"/>
        <w:ind w:left="284"/>
        <w:jc w:val="center"/>
        <w:rPr>
          <w:rFonts w:ascii="Segoe UI" w:hAnsi="Segoe UI" w:cs="Segoe UI"/>
          <w:sz w:val="18"/>
          <w:szCs w:val="18"/>
        </w:rPr>
      </w:pPr>
    </w:p>
    <w:tbl>
      <w:tblPr>
        <w:tblW w:w="8266" w:type="dxa"/>
        <w:tblInd w:w="392" w:type="dxa"/>
        <w:tblLayout w:type="fixed"/>
        <w:tblLook w:val="04A0" w:firstRow="1" w:lastRow="0" w:firstColumn="1" w:lastColumn="0" w:noHBand="0" w:noVBand="1"/>
      </w:tblPr>
      <w:tblGrid>
        <w:gridCol w:w="567"/>
        <w:gridCol w:w="2299"/>
        <w:gridCol w:w="1350"/>
        <w:gridCol w:w="1350"/>
        <w:gridCol w:w="1350"/>
        <w:gridCol w:w="1350"/>
      </w:tblGrid>
      <w:tr w:rsidR="00D80A38" w:rsidRPr="00647B85" w:rsidTr="00C9299D">
        <w:trPr>
          <w:trHeight w:val="30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No.</w:t>
            </w:r>
          </w:p>
        </w:tc>
        <w:tc>
          <w:tcPr>
            <w:tcW w:w="22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Indikator Kinerja Berdasarkan EKPPD</w:t>
            </w:r>
          </w:p>
        </w:tc>
        <w:tc>
          <w:tcPr>
            <w:tcW w:w="5400" w:type="dxa"/>
            <w:gridSpan w:val="4"/>
            <w:tcBorders>
              <w:top w:val="single" w:sz="4" w:space="0" w:color="auto"/>
              <w:left w:val="nil"/>
              <w:bottom w:val="single" w:sz="4" w:space="0" w:color="auto"/>
              <w:right w:val="single" w:sz="4" w:space="0" w:color="auto"/>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Capaian Kinerja</w:t>
            </w:r>
          </w:p>
        </w:tc>
      </w:tr>
      <w:tr w:rsidR="00D80A38" w:rsidRPr="00647B85" w:rsidTr="00C9299D">
        <w:trPr>
          <w:trHeight w:val="300"/>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D80A38" w:rsidRPr="00647B85" w:rsidRDefault="00D80A38" w:rsidP="005E32A4">
            <w:pPr>
              <w:rPr>
                <w:rFonts w:ascii="Segoe UI" w:hAnsi="Segoe UI" w:cs="Segoe UI"/>
                <w:color w:val="000000"/>
                <w:sz w:val="18"/>
                <w:szCs w:val="18"/>
              </w:rPr>
            </w:pPr>
          </w:p>
        </w:tc>
        <w:tc>
          <w:tcPr>
            <w:tcW w:w="2299" w:type="dxa"/>
            <w:vMerge/>
            <w:tcBorders>
              <w:top w:val="single" w:sz="4" w:space="0" w:color="auto"/>
              <w:left w:val="single" w:sz="4" w:space="0" w:color="auto"/>
              <w:bottom w:val="single" w:sz="4" w:space="0" w:color="000000"/>
              <w:right w:val="single" w:sz="4" w:space="0" w:color="auto"/>
            </w:tcBorders>
            <w:vAlign w:val="center"/>
            <w:hideMark/>
          </w:tcPr>
          <w:p w:rsidR="00D80A38" w:rsidRPr="00647B85" w:rsidRDefault="00D80A38" w:rsidP="005E32A4">
            <w:pPr>
              <w:rPr>
                <w:rFonts w:ascii="Segoe UI" w:hAnsi="Segoe UI" w:cs="Segoe UI"/>
                <w:color w:val="000000"/>
                <w:sz w:val="18"/>
                <w:szCs w:val="18"/>
              </w:rPr>
            </w:pPr>
          </w:p>
        </w:tc>
        <w:tc>
          <w:tcPr>
            <w:tcW w:w="1350" w:type="dxa"/>
            <w:tcBorders>
              <w:top w:val="nil"/>
              <w:left w:val="nil"/>
              <w:bottom w:val="single" w:sz="4" w:space="0" w:color="auto"/>
              <w:right w:val="single" w:sz="4" w:space="0" w:color="auto"/>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2011</w:t>
            </w:r>
          </w:p>
        </w:tc>
        <w:tc>
          <w:tcPr>
            <w:tcW w:w="1350" w:type="dxa"/>
            <w:tcBorders>
              <w:top w:val="nil"/>
              <w:left w:val="nil"/>
              <w:bottom w:val="single" w:sz="4" w:space="0" w:color="auto"/>
              <w:right w:val="single" w:sz="4" w:space="0" w:color="auto"/>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2012</w:t>
            </w:r>
          </w:p>
        </w:tc>
        <w:tc>
          <w:tcPr>
            <w:tcW w:w="1350" w:type="dxa"/>
            <w:tcBorders>
              <w:top w:val="nil"/>
              <w:left w:val="nil"/>
              <w:bottom w:val="single" w:sz="4" w:space="0" w:color="auto"/>
              <w:right w:val="single" w:sz="4" w:space="0" w:color="auto"/>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2013</w:t>
            </w:r>
          </w:p>
        </w:tc>
        <w:tc>
          <w:tcPr>
            <w:tcW w:w="1350" w:type="dxa"/>
            <w:tcBorders>
              <w:top w:val="nil"/>
              <w:left w:val="nil"/>
              <w:bottom w:val="single" w:sz="4" w:space="0" w:color="auto"/>
              <w:right w:val="single" w:sz="4" w:space="0" w:color="auto"/>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2014**</w:t>
            </w:r>
          </w:p>
        </w:tc>
      </w:tr>
      <w:tr w:rsidR="00D80A38" w:rsidRPr="00647B85" w:rsidTr="00C9299D">
        <w:trPr>
          <w:trHeight w:val="9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1</w:t>
            </w:r>
          </w:p>
        </w:tc>
        <w:tc>
          <w:tcPr>
            <w:tcW w:w="2299" w:type="dxa"/>
            <w:tcBorders>
              <w:top w:val="nil"/>
              <w:left w:val="nil"/>
              <w:bottom w:val="single" w:sz="4" w:space="0" w:color="auto"/>
              <w:right w:val="single" w:sz="4" w:space="0" w:color="auto"/>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Kontribusi Sektor Perdagangan terhadap PDRB. (Jumlah Kontribusi PDRB dari sektor perdagangan) / (Jumlah total PDRB)x100%</w:t>
            </w:r>
          </w:p>
        </w:tc>
        <w:tc>
          <w:tcPr>
            <w:tcW w:w="1350" w:type="dxa"/>
            <w:tcBorders>
              <w:top w:val="nil"/>
              <w:left w:val="nil"/>
              <w:bottom w:val="single" w:sz="4" w:space="0" w:color="auto"/>
              <w:right w:val="single" w:sz="4" w:space="0" w:color="auto"/>
            </w:tcBorders>
            <w:shd w:val="clear" w:color="auto" w:fill="auto"/>
            <w:vAlign w:val="center"/>
            <w:hideMark/>
          </w:tcPr>
          <w:p w:rsidR="00D80A38" w:rsidRPr="00647B85" w:rsidRDefault="005E32A4" w:rsidP="005E32A4">
            <w:pPr>
              <w:jc w:val="right"/>
              <w:rPr>
                <w:rFonts w:ascii="Segoe UI" w:hAnsi="Segoe UI" w:cs="Segoe UI"/>
                <w:color w:val="000000"/>
                <w:sz w:val="18"/>
                <w:szCs w:val="18"/>
              </w:rPr>
            </w:pPr>
            <w:r w:rsidRPr="00647B85">
              <w:rPr>
                <w:rFonts w:ascii="Segoe UI" w:hAnsi="Segoe UI" w:cs="Segoe UI"/>
                <w:color w:val="000000"/>
                <w:sz w:val="18"/>
                <w:szCs w:val="18"/>
              </w:rPr>
              <w:t>12,</w:t>
            </w:r>
            <w:r w:rsidR="00D80A38" w:rsidRPr="00647B85">
              <w:rPr>
                <w:rFonts w:ascii="Segoe UI" w:hAnsi="Segoe UI" w:cs="Segoe UI"/>
                <w:color w:val="000000"/>
                <w:sz w:val="18"/>
                <w:szCs w:val="18"/>
              </w:rPr>
              <w:t>02%</w:t>
            </w:r>
          </w:p>
        </w:tc>
        <w:tc>
          <w:tcPr>
            <w:tcW w:w="1350" w:type="dxa"/>
            <w:tcBorders>
              <w:top w:val="nil"/>
              <w:left w:val="nil"/>
              <w:bottom w:val="single" w:sz="4" w:space="0" w:color="auto"/>
              <w:right w:val="single" w:sz="4" w:space="0" w:color="auto"/>
            </w:tcBorders>
            <w:shd w:val="clear" w:color="auto" w:fill="auto"/>
            <w:vAlign w:val="center"/>
            <w:hideMark/>
          </w:tcPr>
          <w:p w:rsidR="00D80A38" w:rsidRPr="00647B85" w:rsidRDefault="005E32A4" w:rsidP="005E32A4">
            <w:pPr>
              <w:jc w:val="right"/>
              <w:rPr>
                <w:rFonts w:ascii="Segoe UI" w:hAnsi="Segoe UI" w:cs="Segoe UI"/>
                <w:color w:val="000000"/>
                <w:sz w:val="18"/>
                <w:szCs w:val="18"/>
              </w:rPr>
            </w:pPr>
            <w:r w:rsidRPr="00647B85">
              <w:rPr>
                <w:rFonts w:ascii="Segoe UI" w:hAnsi="Segoe UI" w:cs="Segoe UI"/>
                <w:color w:val="000000"/>
                <w:sz w:val="18"/>
                <w:szCs w:val="18"/>
              </w:rPr>
              <w:t>11,</w:t>
            </w:r>
            <w:r w:rsidR="00D80A38" w:rsidRPr="00647B85">
              <w:rPr>
                <w:rFonts w:ascii="Segoe UI" w:hAnsi="Segoe UI" w:cs="Segoe UI"/>
                <w:color w:val="000000"/>
                <w:sz w:val="18"/>
                <w:szCs w:val="18"/>
              </w:rPr>
              <w:t>35%</w:t>
            </w:r>
          </w:p>
        </w:tc>
        <w:tc>
          <w:tcPr>
            <w:tcW w:w="1350" w:type="dxa"/>
            <w:tcBorders>
              <w:top w:val="nil"/>
              <w:left w:val="nil"/>
              <w:bottom w:val="single" w:sz="4" w:space="0" w:color="auto"/>
              <w:right w:val="single" w:sz="4" w:space="0" w:color="auto"/>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11</w:t>
            </w:r>
            <w:r w:rsidR="005E32A4" w:rsidRPr="00647B85">
              <w:rPr>
                <w:rFonts w:ascii="Segoe UI" w:hAnsi="Segoe UI" w:cs="Segoe UI"/>
                <w:color w:val="000000"/>
                <w:sz w:val="18"/>
                <w:szCs w:val="18"/>
              </w:rPr>
              <w:t>,</w:t>
            </w:r>
            <w:r w:rsidRPr="00647B85">
              <w:rPr>
                <w:rFonts w:ascii="Segoe UI" w:hAnsi="Segoe UI" w:cs="Segoe UI"/>
                <w:color w:val="000000"/>
                <w:sz w:val="18"/>
                <w:szCs w:val="18"/>
              </w:rPr>
              <w:t>64%</w:t>
            </w:r>
          </w:p>
        </w:tc>
        <w:tc>
          <w:tcPr>
            <w:tcW w:w="1350" w:type="dxa"/>
            <w:tcBorders>
              <w:top w:val="nil"/>
              <w:left w:val="nil"/>
              <w:bottom w:val="single" w:sz="4" w:space="0" w:color="auto"/>
              <w:right w:val="single" w:sz="4" w:space="0" w:color="auto"/>
            </w:tcBorders>
            <w:shd w:val="clear" w:color="auto" w:fill="auto"/>
            <w:vAlign w:val="center"/>
            <w:hideMark/>
          </w:tcPr>
          <w:p w:rsidR="00D80A38" w:rsidRPr="00647B85" w:rsidRDefault="005E32A4" w:rsidP="005E32A4">
            <w:pPr>
              <w:jc w:val="right"/>
              <w:rPr>
                <w:rFonts w:ascii="Segoe UI" w:hAnsi="Segoe UI" w:cs="Segoe UI"/>
                <w:color w:val="000000"/>
                <w:sz w:val="18"/>
                <w:szCs w:val="18"/>
              </w:rPr>
            </w:pPr>
            <w:r w:rsidRPr="00647B85">
              <w:rPr>
                <w:rFonts w:ascii="Segoe UI" w:hAnsi="Segoe UI" w:cs="Segoe UI"/>
                <w:color w:val="000000"/>
                <w:sz w:val="18"/>
                <w:szCs w:val="18"/>
              </w:rPr>
              <w:t>12,</w:t>
            </w:r>
            <w:r w:rsidR="00D80A38" w:rsidRPr="00647B85">
              <w:rPr>
                <w:rFonts w:ascii="Segoe UI" w:hAnsi="Segoe UI" w:cs="Segoe UI"/>
                <w:color w:val="000000"/>
                <w:sz w:val="18"/>
                <w:szCs w:val="18"/>
              </w:rPr>
              <w:t>08%</w:t>
            </w:r>
          </w:p>
        </w:tc>
      </w:tr>
      <w:tr w:rsidR="007D2EF3" w:rsidRPr="00647B85" w:rsidTr="00C9299D">
        <w:trPr>
          <w:trHeight w:val="703"/>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D2EF3" w:rsidRPr="00647B85" w:rsidRDefault="007D2EF3" w:rsidP="005E32A4">
            <w:pPr>
              <w:jc w:val="center"/>
              <w:rPr>
                <w:rFonts w:ascii="Segoe UI" w:hAnsi="Segoe UI" w:cs="Segoe UI"/>
                <w:color w:val="000000"/>
                <w:sz w:val="18"/>
                <w:szCs w:val="18"/>
              </w:rPr>
            </w:pPr>
            <w:r w:rsidRPr="00647B85">
              <w:rPr>
                <w:rFonts w:ascii="Segoe UI" w:hAnsi="Segoe UI" w:cs="Segoe UI"/>
                <w:color w:val="000000"/>
                <w:sz w:val="18"/>
                <w:szCs w:val="18"/>
              </w:rPr>
              <w:t>2</w:t>
            </w:r>
          </w:p>
        </w:tc>
        <w:tc>
          <w:tcPr>
            <w:tcW w:w="2299" w:type="dxa"/>
            <w:tcBorders>
              <w:top w:val="nil"/>
              <w:left w:val="nil"/>
              <w:bottom w:val="single" w:sz="4" w:space="0" w:color="auto"/>
              <w:right w:val="single" w:sz="4" w:space="0" w:color="auto"/>
            </w:tcBorders>
            <w:shd w:val="clear" w:color="auto" w:fill="auto"/>
            <w:vAlign w:val="center"/>
            <w:hideMark/>
          </w:tcPr>
          <w:p w:rsidR="007D2EF3" w:rsidRPr="00647B85" w:rsidRDefault="007D2EF3" w:rsidP="005E32A4">
            <w:pPr>
              <w:rPr>
                <w:rFonts w:ascii="Segoe UI" w:hAnsi="Segoe UI" w:cs="Segoe UI"/>
                <w:color w:val="000000"/>
                <w:sz w:val="18"/>
                <w:szCs w:val="18"/>
              </w:rPr>
            </w:pPr>
            <w:r w:rsidRPr="00647B85">
              <w:rPr>
                <w:rFonts w:ascii="Segoe UI" w:hAnsi="Segoe UI" w:cs="Segoe UI"/>
                <w:color w:val="000000"/>
                <w:sz w:val="18"/>
                <w:szCs w:val="18"/>
              </w:rPr>
              <w:t>Ekspor Bersih Perdagangan. Nilai ekspor bersih = nilai ekspor – nilai impor</w:t>
            </w:r>
          </w:p>
        </w:tc>
        <w:tc>
          <w:tcPr>
            <w:tcW w:w="1350" w:type="dxa"/>
            <w:tcBorders>
              <w:top w:val="nil"/>
              <w:left w:val="nil"/>
              <w:bottom w:val="single" w:sz="4" w:space="0" w:color="auto"/>
              <w:right w:val="single" w:sz="4" w:space="0" w:color="auto"/>
            </w:tcBorders>
            <w:shd w:val="clear" w:color="auto" w:fill="auto"/>
            <w:vAlign w:val="center"/>
            <w:hideMark/>
          </w:tcPr>
          <w:p w:rsidR="007D2EF3" w:rsidRPr="00647B85" w:rsidRDefault="007D2EF3" w:rsidP="002E2A1A">
            <w:pPr>
              <w:jc w:val="right"/>
              <w:rPr>
                <w:rFonts w:ascii="Segoe UI" w:hAnsi="Segoe UI" w:cs="Segoe UI"/>
                <w:color w:val="000000"/>
                <w:sz w:val="18"/>
                <w:szCs w:val="18"/>
              </w:rPr>
            </w:pPr>
            <w:r w:rsidRPr="00647B85">
              <w:rPr>
                <w:rFonts w:ascii="Segoe UI" w:hAnsi="Segoe UI" w:cs="Segoe UI"/>
                <w:color w:val="000000"/>
                <w:sz w:val="18"/>
                <w:szCs w:val="18"/>
              </w:rPr>
              <w:t>$</w:t>
            </w:r>
            <w:r w:rsidR="002E2A1A" w:rsidRPr="00647B85">
              <w:rPr>
                <w:rFonts w:ascii="Segoe UI" w:hAnsi="Segoe UI" w:cs="Segoe UI"/>
                <w:color w:val="000000"/>
                <w:sz w:val="18"/>
                <w:szCs w:val="18"/>
              </w:rPr>
              <w:t>34.</w:t>
            </w:r>
            <w:r w:rsidRPr="00647B85">
              <w:rPr>
                <w:rFonts w:ascii="Segoe UI" w:hAnsi="Segoe UI" w:cs="Segoe UI"/>
                <w:color w:val="000000"/>
                <w:sz w:val="18"/>
                <w:szCs w:val="18"/>
              </w:rPr>
              <w:t>789</w:t>
            </w:r>
            <w:r w:rsidR="002E2A1A" w:rsidRPr="00647B85">
              <w:rPr>
                <w:rFonts w:ascii="Segoe UI" w:hAnsi="Segoe UI" w:cs="Segoe UI"/>
                <w:color w:val="000000"/>
                <w:sz w:val="18"/>
                <w:szCs w:val="18"/>
              </w:rPr>
              <w:t>.</w:t>
            </w:r>
            <w:r w:rsidRPr="00647B85">
              <w:rPr>
                <w:rFonts w:ascii="Segoe UI" w:hAnsi="Segoe UI" w:cs="Segoe UI"/>
                <w:color w:val="000000"/>
                <w:sz w:val="18"/>
                <w:szCs w:val="18"/>
              </w:rPr>
              <w:t>779</w:t>
            </w:r>
            <w:r w:rsidR="002E2A1A" w:rsidRPr="00647B85">
              <w:rPr>
                <w:rFonts w:ascii="Segoe UI" w:hAnsi="Segoe UI" w:cs="Segoe UI"/>
                <w:color w:val="000000"/>
                <w:sz w:val="18"/>
                <w:szCs w:val="18"/>
              </w:rPr>
              <w:t>,</w:t>
            </w:r>
            <w:r w:rsidRPr="00647B85">
              <w:rPr>
                <w:rFonts w:ascii="Segoe UI" w:hAnsi="Segoe UI" w:cs="Segoe UI"/>
                <w:color w:val="000000"/>
                <w:sz w:val="18"/>
                <w:szCs w:val="18"/>
              </w:rPr>
              <w:t>00</w:t>
            </w:r>
          </w:p>
        </w:tc>
        <w:tc>
          <w:tcPr>
            <w:tcW w:w="1350" w:type="dxa"/>
            <w:tcBorders>
              <w:top w:val="nil"/>
              <w:left w:val="nil"/>
              <w:bottom w:val="single" w:sz="4" w:space="0" w:color="auto"/>
              <w:right w:val="single" w:sz="4" w:space="0" w:color="auto"/>
            </w:tcBorders>
            <w:shd w:val="clear" w:color="auto" w:fill="auto"/>
            <w:vAlign w:val="center"/>
            <w:hideMark/>
          </w:tcPr>
          <w:p w:rsidR="007D2EF3" w:rsidRPr="00647B85" w:rsidRDefault="007D2EF3" w:rsidP="002E2A1A">
            <w:pPr>
              <w:jc w:val="right"/>
              <w:rPr>
                <w:rFonts w:ascii="Segoe UI" w:hAnsi="Segoe UI" w:cs="Segoe UI"/>
                <w:color w:val="000000"/>
                <w:sz w:val="18"/>
                <w:szCs w:val="18"/>
              </w:rPr>
            </w:pPr>
            <w:r w:rsidRPr="00647B85">
              <w:rPr>
                <w:rFonts w:ascii="Segoe UI" w:hAnsi="Segoe UI" w:cs="Segoe UI"/>
                <w:color w:val="000000"/>
                <w:sz w:val="18"/>
                <w:szCs w:val="18"/>
              </w:rPr>
              <w:t>$40</w:t>
            </w:r>
            <w:r w:rsidR="002E2A1A" w:rsidRPr="00647B85">
              <w:rPr>
                <w:rFonts w:ascii="Segoe UI" w:hAnsi="Segoe UI" w:cs="Segoe UI"/>
                <w:color w:val="000000"/>
                <w:sz w:val="18"/>
                <w:szCs w:val="18"/>
              </w:rPr>
              <w:t>.</w:t>
            </w:r>
            <w:r w:rsidRPr="00647B85">
              <w:rPr>
                <w:rFonts w:ascii="Segoe UI" w:hAnsi="Segoe UI" w:cs="Segoe UI"/>
                <w:color w:val="000000"/>
                <w:sz w:val="18"/>
                <w:szCs w:val="18"/>
              </w:rPr>
              <w:t>430</w:t>
            </w:r>
            <w:r w:rsidR="002E2A1A" w:rsidRPr="00647B85">
              <w:rPr>
                <w:rFonts w:ascii="Segoe UI" w:hAnsi="Segoe UI" w:cs="Segoe UI"/>
                <w:color w:val="000000"/>
                <w:sz w:val="18"/>
                <w:szCs w:val="18"/>
              </w:rPr>
              <w:t>.</w:t>
            </w:r>
            <w:r w:rsidRPr="00647B85">
              <w:rPr>
                <w:rFonts w:ascii="Segoe UI" w:hAnsi="Segoe UI" w:cs="Segoe UI"/>
                <w:color w:val="000000"/>
                <w:sz w:val="18"/>
                <w:szCs w:val="18"/>
              </w:rPr>
              <w:t>534</w:t>
            </w:r>
            <w:r w:rsidR="002E2A1A" w:rsidRPr="00647B85">
              <w:rPr>
                <w:rFonts w:ascii="Segoe UI" w:hAnsi="Segoe UI" w:cs="Segoe UI"/>
                <w:color w:val="000000"/>
                <w:sz w:val="18"/>
                <w:szCs w:val="18"/>
              </w:rPr>
              <w:t>,</w:t>
            </w:r>
            <w:r w:rsidRPr="00647B85">
              <w:rPr>
                <w:rFonts w:ascii="Segoe UI" w:hAnsi="Segoe UI" w:cs="Segoe UI"/>
                <w:color w:val="000000"/>
                <w:sz w:val="18"/>
                <w:szCs w:val="18"/>
              </w:rPr>
              <w:t>00</w:t>
            </w:r>
          </w:p>
        </w:tc>
        <w:tc>
          <w:tcPr>
            <w:tcW w:w="1350" w:type="dxa"/>
            <w:tcBorders>
              <w:top w:val="nil"/>
              <w:left w:val="nil"/>
              <w:bottom w:val="single" w:sz="4" w:space="0" w:color="auto"/>
              <w:right w:val="single" w:sz="4" w:space="0" w:color="auto"/>
            </w:tcBorders>
            <w:shd w:val="clear" w:color="auto" w:fill="auto"/>
            <w:vAlign w:val="center"/>
            <w:hideMark/>
          </w:tcPr>
          <w:p w:rsidR="007D2EF3" w:rsidRPr="00647B85" w:rsidRDefault="007D2EF3" w:rsidP="002E2A1A">
            <w:pPr>
              <w:jc w:val="right"/>
              <w:rPr>
                <w:rFonts w:ascii="Segoe UI" w:hAnsi="Segoe UI" w:cs="Segoe UI"/>
                <w:color w:val="000000"/>
                <w:sz w:val="18"/>
                <w:szCs w:val="18"/>
              </w:rPr>
            </w:pPr>
            <w:r w:rsidRPr="00647B85">
              <w:rPr>
                <w:rFonts w:ascii="Segoe UI" w:hAnsi="Segoe UI" w:cs="Segoe UI"/>
                <w:color w:val="000000"/>
                <w:sz w:val="18"/>
                <w:szCs w:val="18"/>
              </w:rPr>
              <w:t>$41</w:t>
            </w:r>
            <w:r w:rsidR="002E2A1A" w:rsidRPr="00647B85">
              <w:rPr>
                <w:rFonts w:ascii="Segoe UI" w:hAnsi="Segoe UI" w:cs="Segoe UI"/>
                <w:color w:val="000000"/>
                <w:sz w:val="18"/>
                <w:szCs w:val="18"/>
              </w:rPr>
              <w:t>.</w:t>
            </w:r>
            <w:r w:rsidRPr="00647B85">
              <w:rPr>
                <w:rFonts w:ascii="Segoe UI" w:hAnsi="Segoe UI" w:cs="Segoe UI"/>
                <w:color w:val="000000"/>
                <w:sz w:val="18"/>
                <w:szCs w:val="18"/>
              </w:rPr>
              <w:t>896.616,50</w:t>
            </w:r>
          </w:p>
        </w:tc>
        <w:tc>
          <w:tcPr>
            <w:tcW w:w="1350" w:type="dxa"/>
            <w:tcBorders>
              <w:top w:val="nil"/>
              <w:left w:val="nil"/>
              <w:bottom w:val="single" w:sz="4" w:space="0" w:color="auto"/>
              <w:right w:val="single" w:sz="4" w:space="0" w:color="auto"/>
            </w:tcBorders>
            <w:shd w:val="clear" w:color="auto" w:fill="auto"/>
            <w:vAlign w:val="center"/>
            <w:hideMark/>
          </w:tcPr>
          <w:p w:rsidR="007D2EF3" w:rsidRPr="00647B85" w:rsidRDefault="007D2EF3" w:rsidP="005E32A4">
            <w:pPr>
              <w:jc w:val="right"/>
              <w:rPr>
                <w:rFonts w:ascii="Segoe UI" w:hAnsi="Segoe UI" w:cs="Segoe UI"/>
                <w:color w:val="000000"/>
                <w:sz w:val="18"/>
                <w:szCs w:val="18"/>
              </w:rPr>
            </w:pPr>
            <w:r w:rsidRPr="00647B85">
              <w:rPr>
                <w:rFonts w:ascii="Segoe UI" w:hAnsi="Segoe UI" w:cs="Segoe UI"/>
                <w:color w:val="000000"/>
                <w:sz w:val="18"/>
                <w:szCs w:val="18"/>
              </w:rPr>
              <w:t>$56.063.146,47</w:t>
            </w:r>
          </w:p>
        </w:tc>
      </w:tr>
    </w:tbl>
    <w:p w:rsidR="005E32A4" w:rsidRPr="00647B85" w:rsidRDefault="005E32A4" w:rsidP="00D62AB1">
      <w:pPr>
        <w:autoSpaceDE w:val="0"/>
        <w:autoSpaceDN w:val="0"/>
        <w:adjustRightInd w:val="0"/>
        <w:ind w:left="284"/>
        <w:jc w:val="both"/>
        <w:rPr>
          <w:rFonts w:ascii="Segoe UI" w:hAnsi="Segoe UI" w:cs="Segoe UI"/>
          <w:i/>
          <w:sz w:val="16"/>
          <w:szCs w:val="18"/>
          <w:lang w:val="id-ID"/>
        </w:rPr>
      </w:pPr>
      <w:r w:rsidRPr="00647B85">
        <w:rPr>
          <w:rFonts w:ascii="Segoe UI" w:hAnsi="Segoe UI" w:cs="Segoe UI"/>
          <w:i/>
          <w:sz w:val="16"/>
          <w:szCs w:val="18"/>
          <w:lang w:val="id-ID"/>
        </w:rPr>
        <w:t>Sumber : Dinas Pe</w:t>
      </w:r>
      <w:r w:rsidRPr="00647B85">
        <w:rPr>
          <w:rFonts w:ascii="Segoe UI" w:hAnsi="Segoe UI" w:cs="Segoe UI"/>
          <w:i/>
          <w:sz w:val="16"/>
          <w:szCs w:val="18"/>
        </w:rPr>
        <w:t>rindustrian dan Perdagangan</w:t>
      </w:r>
      <w:r w:rsidRPr="00647B85">
        <w:rPr>
          <w:rFonts w:ascii="Segoe UI" w:hAnsi="Segoe UI" w:cs="Segoe UI"/>
          <w:i/>
          <w:sz w:val="16"/>
          <w:szCs w:val="18"/>
          <w:lang w:val="id-ID"/>
        </w:rPr>
        <w:t>, 2014</w:t>
      </w:r>
    </w:p>
    <w:p w:rsidR="00D80A38" w:rsidRPr="00647B85" w:rsidRDefault="00D80A38" w:rsidP="00F024C4">
      <w:pPr>
        <w:widowControl w:val="0"/>
        <w:spacing w:after="120"/>
        <w:jc w:val="both"/>
        <w:rPr>
          <w:rFonts w:ascii="Segoe UI" w:hAnsi="Segoe UI" w:cs="Segoe UI"/>
          <w:sz w:val="20"/>
          <w:szCs w:val="20"/>
          <w:lang w:val="id-ID"/>
        </w:rPr>
      </w:pPr>
    </w:p>
    <w:p w:rsidR="00171FA6" w:rsidRPr="00647B85" w:rsidRDefault="00171FA6" w:rsidP="00D62AB1">
      <w:pPr>
        <w:tabs>
          <w:tab w:val="left" w:pos="-2340"/>
        </w:tabs>
        <w:spacing w:after="120"/>
        <w:ind w:left="851"/>
        <w:jc w:val="both"/>
        <w:rPr>
          <w:rFonts w:ascii="Segoe UI" w:hAnsi="Segoe UI" w:cs="Segoe UI"/>
          <w:sz w:val="20"/>
          <w:szCs w:val="20"/>
        </w:rPr>
      </w:pPr>
      <w:r w:rsidRPr="00647B85">
        <w:rPr>
          <w:rFonts w:ascii="Segoe UI" w:hAnsi="Segoe UI" w:cs="Segoe UI"/>
          <w:sz w:val="20"/>
          <w:szCs w:val="20"/>
        </w:rPr>
        <w:t xml:space="preserve">Capaian kinerja urusan perdagangan di Kabupaten Wonosobo dapat dilihat dari kontribusi sektor perdagangan terhadap PDRB, yang </w:t>
      </w:r>
      <w:r w:rsidR="005E32A4" w:rsidRPr="00647B85">
        <w:rPr>
          <w:rFonts w:ascii="Segoe UI" w:hAnsi="Segoe UI" w:cs="Segoe UI"/>
          <w:sz w:val="20"/>
          <w:szCs w:val="20"/>
        </w:rPr>
        <w:t xml:space="preserve">selama empat tahun terakhir mengalami peningkatan. Pada tahun 2011 sebesar 12,02% meningkat di tahun 2014 menjadi sebesar 12,08% atau meningkat 0,50%. </w:t>
      </w:r>
      <w:r w:rsidRPr="00647B85">
        <w:rPr>
          <w:rFonts w:ascii="Segoe UI" w:hAnsi="Segoe UI" w:cs="Segoe UI"/>
          <w:sz w:val="20"/>
          <w:szCs w:val="20"/>
        </w:rPr>
        <w:t>Kenaikan tersebut disebabkan meningkatnya volume perdagangan besar dan eceran serta perdagangan ekspor.</w:t>
      </w:r>
    </w:p>
    <w:p w:rsidR="001F77D4" w:rsidRPr="00647B85" w:rsidRDefault="00171FA6" w:rsidP="00D62AB1">
      <w:pPr>
        <w:tabs>
          <w:tab w:val="left" w:pos="-2340"/>
        </w:tabs>
        <w:spacing w:after="120"/>
        <w:ind w:left="851"/>
        <w:jc w:val="both"/>
        <w:rPr>
          <w:rFonts w:ascii="Segoe UI" w:hAnsi="Segoe UI" w:cs="Segoe UI"/>
          <w:sz w:val="20"/>
          <w:szCs w:val="20"/>
        </w:rPr>
      </w:pPr>
      <w:r w:rsidRPr="00647B85">
        <w:rPr>
          <w:rFonts w:ascii="Segoe UI" w:hAnsi="Segoe UI" w:cs="Segoe UI"/>
          <w:sz w:val="20"/>
          <w:szCs w:val="20"/>
        </w:rPr>
        <w:t xml:space="preserve">Sedangkan nilai ekspor bersih </w:t>
      </w:r>
      <w:r w:rsidR="005E32A4" w:rsidRPr="00647B85">
        <w:rPr>
          <w:rFonts w:ascii="Segoe UI" w:hAnsi="Segoe UI" w:cs="Segoe UI"/>
          <w:sz w:val="20"/>
          <w:szCs w:val="20"/>
        </w:rPr>
        <w:t>selama empat tahun terakhir juga mengalami peningkatan. Pada tahun 2011 sebesar $</w:t>
      </w:r>
      <w:r w:rsidR="007D2EF3" w:rsidRPr="00647B85">
        <w:rPr>
          <w:rFonts w:ascii="Segoe UI" w:hAnsi="Segoe UI" w:cs="Segoe UI"/>
          <w:sz w:val="20"/>
          <w:szCs w:val="20"/>
        </w:rPr>
        <w:t>34</w:t>
      </w:r>
      <w:r w:rsidR="005E32A4" w:rsidRPr="00647B85">
        <w:rPr>
          <w:rFonts w:ascii="Segoe UI" w:hAnsi="Segoe UI" w:cs="Segoe UI"/>
          <w:sz w:val="20"/>
          <w:szCs w:val="20"/>
        </w:rPr>
        <w:t>.</w:t>
      </w:r>
      <w:r w:rsidR="007D2EF3" w:rsidRPr="00647B85">
        <w:rPr>
          <w:rFonts w:ascii="Segoe UI" w:hAnsi="Segoe UI" w:cs="Segoe UI"/>
          <w:sz w:val="20"/>
          <w:szCs w:val="20"/>
        </w:rPr>
        <w:t>789</w:t>
      </w:r>
      <w:r w:rsidR="005E32A4" w:rsidRPr="00647B85">
        <w:rPr>
          <w:rFonts w:ascii="Segoe UI" w:hAnsi="Segoe UI" w:cs="Segoe UI"/>
          <w:sz w:val="20"/>
          <w:szCs w:val="20"/>
        </w:rPr>
        <w:t>.</w:t>
      </w:r>
      <w:r w:rsidR="007D2EF3" w:rsidRPr="00647B85">
        <w:rPr>
          <w:rFonts w:ascii="Segoe UI" w:hAnsi="Segoe UI" w:cs="Segoe UI"/>
          <w:sz w:val="20"/>
          <w:szCs w:val="20"/>
        </w:rPr>
        <w:t>779</w:t>
      </w:r>
      <w:r w:rsidR="005E32A4" w:rsidRPr="00647B85">
        <w:rPr>
          <w:rFonts w:ascii="Segoe UI" w:hAnsi="Segoe UI" w:cs="Segoe UI"/>
          <w:sz w:val="20"/>
          <w:szCs w:val="20"/>
        </w:rPr>
        <w:t>,</w:t>
      </w:r>
      <w:r w:rsidR="007D2EF3" w:rsidRPr="00647B85">
        <w:rPr>
          <w:rFonts w:ascii="Segoe UI" w:hAnsi="Segoe UI" w:cs="Segoe UI"/>
          <w:sz w:val="20"/>
          <w:szCs w:val="20"/>
        </w:rPr>
        <w:t>00</w:t>
      </w:r>
      <w:r w:rsidR="005E32A4" w:rsidRPr="00647B85">
        <w:rPr>
          <w:rFonts w:ascii="Segoe UI" w:hAnsi="Segoe UI" w:cs="Segoe UI"/>
          <w:sz w:val="20"/>
          <w:szCs w:val="20"/>
        </w:rPr>
        <w:t xml:space="preserve"> menjadi $56.063.146,47 di tahun 2014</w:t>
      </w:r>
      <w:r w:rsidRPr="00647B85">
        <w:rPr>
          <w:rFonts w:ascii="Segoe UI" w:hAnsi="Segoe UI" w:cs="Segoe UI"/>
          <w:sz w:val="20"/>
          <w:szCs w:val="20"/>
        </w:rPr>
        <w:t xml:space="preserve">. Peningkatan ini berasal dari ekspor non migas yang berasal dari empat komoditas </w:t>
      </w:r>
      <w:r w:rsidR="002E2A1A" w:rsidRPr="00647B85">
        <w:rPr>
          <w:rFonts w:ascii="Segoe UI" w:hAnsi="Segoe UI" w:cs="Segoe UI"/>
          <w:sz w:val="20"/>
          <w:szCs w:val="20"/>
        </w:rPr>
        <w:t>yaitu kayu olahan, t</w:t>
      </w:r>
      <w:r w:rsidR="007D2EF3" w:rsidRPr="00647B85">
        <w:rPr>
          <w:rFonts w:ascii="Segoe UI" w:hAnsi="Segoe UI" w:cs="Segoe UI"/>
          <w:sz w:val="20"/>
          <w:szCs w:val="20"/>
        </w:rPr>
        <w:t>e</w:t>
      </w:r>
      <w:r w:rsidR="002E2A1A" w:rsidRPr="00647B85">
        <w:rPr>
          <w:rFonts w:ascii="Segoe UI" w:hAnsi="Segoe UI" w:cs="Segoe UI"/>
          <w:sz w:val="20"/>
          <w:szCs w:val="20"/>
        </w:rPr>
        <w:t>h</w:t>
      </w:r>
      <w:r w:rsidR="007D2EF3" w:rsidRPr="00647B85">
        <w:rPr>
          <w:rFonts w:ascii="Segoe UI" w:hAnsi="Segoe UI" w:cs="Segoe UI"/>
          <w:sz w:val="20"/>
          <w:szCs w:val="20"/>
        </w:rPr>
        <w:t xml:space="preserve"> hitam, nata de coco serta benih sayur dan buah. Yang ditujukan di</w:t>
      </w:r>
      <w:r w:rsidRPr="00647B85">
        <w:rPr>
          <w:rFonts w:ascii="Segoe UI" w:hAnsi="Segoe UI" w:cs="Segoe UI"/>
          <w:sz w:val="20"/>
          <w:szCs w:val="20"/>
        </w:rPr>
        <w:t xml:space="preserve"> </w:t>
      </w:r>
      <w:r w:rsidR="007D2EF3" w:rsidRPr="00647B85">
        <w:rPr>
          <w:rFonts w:ascii="Segoe UI" w:hAnsi="Segoe UI" w:cs="Segoe UI"/>
          <w:sz w:val="20"/>
          <w:szCs w:val="20"/>
        </w:rPr>
        <w:t>se</w:t>
      </w:r>
      <w:r w:rsidRPr="00647B85">
        <w:rPr>
          <w:rFonts w:ascii="Segoe UI" w:hAnsi="Segoe UI" w:cs="Segoe UI"/>
          <w:sz w:val="20"/>
          <w:szCs w:val="20"/>
        </w:rPr>
        <w:t xml:space="preserve">belas negara tujuan </w:t>
      </w:r>
      <w:r w:rsidR="007D2EF3" w:rsidRPr="00647B85">
        <w:rPr>
          <w:rFonts w:ascii="Segoe UI" w:hAnsi="Segoe UI" w:cs="Segoe UI"/>
          <w:sz w:val="20"/>
          <w:szCs w:val="20"/>
        </w:rPr>
        <w:t>yaitu Jepang, USA, Malaysia, Korea, China, Taiwan, Turky, Rusia, Inggris, Canada, Jerman. D</w:t>
      </w:r>
      <w:r w:rsidRPr="00647B85">
        <w:rPr>
          <w:rFonts w:ascii="Segoe UI" w:hAnsi="Segoe UI" w:cs="Segoe UI"/>
          <w:sz w:val="20"/>
          <w:szCs w:val="20"/>
        </w:rPr>
        <w:t>i mana volume ekspor terbesar didominasi oleh ekspor kayu olahan dengan negara tujuan Jepang, USA, Malaysia, Korea, China, Taiwan, Turki.</w:t>
      </w:r>
      <w:r w:rsidR="001F77D4" w:rsidRPr="00647B85">
        <w:rPr>
          <w:rFonts w:ascii="Segoe UI" w:hAnsi="Segoe UI" w:cs="Segoe UI"/>
          <w:sz w:val="20"/>
          <w:szCs w:val="20"/>
        </w:rPr>
        <w:t xml:space="preserve"> </w:t>
      </w:r>
    </w:p>
    <w:p w:rsidR="00171FA6" w:rsidRPr="00647B85" w:rsidRDefault="001F77D4" w:rsidP="00D62AB1">
      <w:pPr>
        <w:tabs>
          <w:tab w:val="left" w:pos="-2340"/>
        </w:tabs>
        <w:spacing w:after="120"/>
        <w:ind w:left="851"/>
        <w:jc w:val="both"/>
        <w:rPr>
          <w:rFonts w:ascii="Segoe UI" w:hAnsi="Segoe UI" w:cs="Segoe UI"/>
          <w:sz w:val="20"/>
          <w:szCs w:val="20"/>
        </w:rPr>
      </w:pPr>
      <w:r w:rsidRPr="00647B85">
        <w:rPr>
          <w:rFonts w:ascii="Segoe UI" w:hAnsi="Segoe UI" w:cs="Segoe UI"/>
          <w:sz w:val="20"/>
          <w:szCs w:val="20"/>
        </w:rPr>
        <w:t>Dalam hal perdagangan global terutama ekspor dari dan ke negara berkembang kekuatannya ada dalam nilai tambah, sehingga perlu peningkatan akses pasar ekspor dan transfer teknologi produksi yang dapat dimanfaatkan untuk pengembangan basis produksi dan daya saing industr</w:t>
      </w:r>
      <w:r w:rsidR="002E2A1A" w:rsidRPr="00647B85">
        <w:rPr>
          <w:rFonts w:ascii="Segoe UI" w:hAnsi="Segoe UI" w:cs="Segoe UI"/>
          <w:sz w:val="20"/>
          <w:szCs w:val="20"/>
        </w:rPr>
        <w:t>i</w:t>
      </w:r>
      <w:r w:rsidRPr="00647B85">
        <w:rPr>
          <w:rFonts w:ascii="Segoe UI" w:hAnsi="Segoe UI" w:cs="Segoe UI"/>
          <w:sz w:val="20"/>
          <w:szCs w:val="20"/>
        </w:rPr>
        <w:t xml:space="preserve">. Kebijakan ekspor juga perlu diintegrasikan </w:t>
      </w:r>
      <w:r w:rsidR="002E2A1A" w:rsidRPr="00647B85">
        <w:rPr>
          <w:rFonts w:ascii="Segoe UI" w:hAnsi="Segoe UI" w:cs="Segoe UI"/>
          <w:sz w:val="20"/>
          <w:szCs w:val="20"/>
        </w:rPr>
        <w:t>dengan pengembangan si</w:t>
      </w:r>
      <w:r w:rsidRPr="00647B85">
        <w:rPr>
          <w:rFonts w:ascii="Segoe UI" w:hAnsi="Segoe UI" w:cs="Segoe UI"/>
          <w:sz w:val="20"/>
          <w:szCs w:val="20"/>
        </w:rPr>
        <w:t>stem jaringan perdagangan dalam negeri ter</w:t>
      </w:r>
      <w:r w:rsidR="002E2A1A" w:rsidRPr="00647B85">
        <w:rPr>
          <w:rFonts w:ascii="Segoe UI" w:hAnsi="Segoe UI" w:cs="Segoe UI"/>
          <w:sz w:val="20"/>
          <w:szCs w:val="20"/>
        </w:rPr>
        <w:t>utama terhadap produk-produk lok</w:t>
      </w:r>
      <w:r w:rsidRPr="00647B85">
        <w:rPr>
          <w:rFonts w:ascii="Segoe UI" w:hAnsi="Segoe UI" w:cs="Segoe UI"/>
          <w:sz w:val="20"/>
          <w:szCs w:val="20"/>
        </w:rPr>
        <w:t xml:space="preserve">al. </w:t>
      </w: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647B85" w:rsidRDefault="00647B85" w:rsidP="005E32A4">
      <w:pPr>
        <w:widowControl w:val="0"/>
        <w:ind w:left="360"/>
        <w:jc w:val="center"/>
        <w:rPr>
          <w:rFonts w:ascii="Segoe UI" w:hAnsi="Segoe UI" w:cs="Segoe UI"/>
          <w:sz w:val="18"/>
          <w:szCs w:val="18"/>
          <w:lang w:val="id-ID"/>
        </w:rPr>
      </w:pPr>
    </w:p>
    <w:p w:rsidR="00171FA6" w:rsidRPr="00703CB1" w:rsidRDefault="00647B85" w:rsidP="005E32A4">
      <w:pPr>
        <w:widowControl w:val="0"/>
        <w:ind w:left="360"/>
        <w:jc w:val="center"/>
        <w:rPr>
          <w:rFonts w:ascii="Segoe UI" w:hAnsi="Segoe UI" w:cs="Segoe UI"/>
          <w:b/>
          <w:sz w:val="18"/>
          <w:szCs w:val="18"/>
        </w:rPr>
      </w:pPr>
      <w:r w:rsidRPr="00703CB1">
        <w:rPr>
          <w:rFonts w:ascii="Segoe UI" w:hAnsi="Segoe UI" w:cs="Segoe UI"/>
          <w:b/>
          <w:sz w:val="18"/>
          <w:szCs w:val="18"/>
        </w:rPr>
        <w:lastRenderedPageBreak/>
        <w:t>Tabel IV</w:t>
      </w:r>
      <w:r w:rsidR="002E2A1A" w:rsidRPr="00703CB1">
        <w:rPr>
          <w:rFonts w:ascii="Segoe UI" w:hAnsi="Segoe UI" w:cs="Segoe UI"/>
          <w:b/>
          <w:sz w:val="18"/>
          <w:szCs w:val="18"/>
        </w:rPr>
        <w:t>.C.7.4</w:t>
      </w:r>
    </w:p>
    <w:p w:rsidR="00171FA6" w:rsidRPr="00703CB1" w:rsidRDefault="00171FA6" w:rsidP="005E32A4">
      <w:pPr>
        <w:widowControl w:val="0"/>
        <w:ind w:left="360"/>
        <w:jc w:val="center"/>
        <w:rPr>
          <w:rFonts w:ascii="Segoe UI" w:hAnsi="Segoe UI" w:cs="Segoe UI"/>
          <w:b/>
          <w:color w:val="000000"/>
          <w:sz w:val="18"/>
          <w:szCs w:val="18"/>
          <w:lang w:val="id-ID"/>
        </w:rPr>
      </w:pPr>
      <w:r w:rsidRPr="00703CB1">
        <w:rPr>
          <w:rFonts w:ascii="Segoe UI" w:hAnsi="Segoe UI" w:cs="Segoe UI"/>
          <w:b/>
          <w:color w:val="000000"/>
          <w:sz w:val="18"/>
          <w:szCs w:val="18"/>
          <w:lang w:val="id-ID"/>
        </w:rPr>
        <w:t xml:space="preserve">Indikator Kinerja </w:t>
      </w:r>
      <w:r w:rsidR="002E2A1A" w:rsidRPr="00703CB1">
        <w:rPr>
          <w:rFonts w:ascii="Segoe UI" w:hAnsi="Segoe UI" w:cs="Segoe UI"/>
          <w:b/>
          <w:color w:val="000000"/>
          <w:sz w:val="18"/>
          <w:szCs w:val="18"/>
        </w:rPr>
        <w:t>U</w:t>
      </w:r>
      <w:r w:rsidRPr="00703CB1">
        <w:rPr>
          <w:rFonts w:ascii="Segoe UI" w:hAnsi="Segoe UI" w:cs="Segoe UI"/>
          <w:b/>
          <w:color w:val="000000"/>
          <w:sz w:val="18"/>
          <w:szCs w:val="18"/>
          <w:lang w:val="id-ID"/>
        </w:rPr>
        <w:t xml:space="preserve">rusan </w:t>
      </w:r>
      <w:r w:rsidR="002E2A1A" w:rsidRPr="00703CB1">
        <w:rPr>
          <w:rFonts w:ascii="Segoe UI" w:hAnsi="Segoe UI" w:cs="Segoe UI"/>
          <w:b/>
          <w:color w:val="000000"/>
          <w:sz w:val="18"/>
          <w:szCs w:val="18"/>
        </w:rPr>
        <w:t>P</w:t>
      </w:r>
      <w:r w:rsidRPr="00703CB1">
        <w:rPr>
          <w:rFonts w:ascii="Segoe UI" w:hAnsi="Segoe UI" w:cs="Segoe UI"/>
          <w:b/>
          <w:color w:val="000000"/>
          <w:sz w:val="18"/>
          <w:szCs w:val="18"/>
          <w:lang w:val="id-ID"/>
        </w:rPr>
        <w:t>erdagangan berdasarkan RPJMD 2010-2015</w:t>
      </w:r>
    </w:p>
    <w:p w:rsidR="00D62AB1" w:rsidRPr="00647B85" w:rsidRDefault="00D62AB1" w:rsidP="005E32A4">
      <w:pPr>
        <w:widowControl w:val="0"/>
        <w:ind w:left="360"/>
        <w:jc w:val="center"/>
        <w:rPr>
          <w:rFonts w:ascii="Segoe UI" w:hAnsi="Segoe UI" w:cs="Segoe UI"/>
          <w:sz w:val="18"/>
          <w:szCs w:val="18"/>
          <w:lang w:val="id-ID"/>
        </w:rPr>
      </w:pPr>
    </w:p>
    <w:tbl>
      <w:tblPr>
        <w:tblW w:w="8436" w:type="dxa"/>
        <w:tblInd w:w="290" w:type="dxa"/>
        <w:tblLook w:val="04A0" w:firstRow="1" w:lastRow="0" w:firstColumn="1" w:lastColumn="0" w:noHBand="0" w:noVBand="1"/>
      </w:tblPr>
      <w:tblGrid>
        <w:gridCol w:w="439"/>
        <w:gridCol w:w="1551"/>
        <w:gridCol w:w="1094"/>
        <w:gridCol w:w="1338"/>
        <w:gridCol w:w="1338"/>
        <w:gridCol w:w="1338"/>
        <w:gridCol w:w="1338"/>
      </w:tblGrid>
      <w:tr w:rsidR="00D80A38" w:rsidRPr="00647B85" w:rsidTr="00D62AB1">
        <w:trPr>
          <w:trHeight w:val="300"/>
        </w:trPr>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lang w:val="id-ID"/>
              </w:rPr>
            </w:pPr>
            <w:r w:rsidRPr="00647B85">
              <w:rPr>
                <w:rFonts w:ascii="Segoe UI" w:hAnsi="Segoe UI" w:cs="Segoe UI"/>
                <w:color w:val="000000"/>
                <w:sz w:val="18"/>
                <w:szCs w:val="18"/>
              </w:rPr>
              <w:t>N</w:t>
            </w:r>
            <w:r w:rsidR="00D62AB1" w:rsidRPr="00647B85">
              <w:rPr>
                <w:rFonts w:ascii="Segoe UI" w:hAnsi="Segoe UI" w:cs="Segoe UI"/>
                <w:color w:val="000000"/>
                <w:sz w:val="18"/>
                <w:szCs w:val="18"/>
                <w:lang w:val="id-ID"/>
              </w:rPr>
              <w:t>o.</w:t>
            </w:r>
          </w:p>
        </w:tc>
        <w:tc>
          <w:tcPr>
            <w:tcW w:w="15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Indikator Kinerja Pembangunan Daerah</w:t>
            </w:r>
          </w:p>
        </w:tc>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Target RPJMD</w:t>
            </w:r>
          </w:p>
        </w:tc>
        <w:tc>
          <w:tcPr>
            <w:tcW w:w="5376" w:type="dxa"/>
            <w:gridSpan w:val="4"/>
            <w:tcBorders>
              <w:top w:val="single" w:sz="4" w:space="0" w:color="000000"/>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Capaian Pembangunan</w:t>
            </w:r>
          </w:p>
        </w:tc>
      </w:tr>
      <w:tr w:rsidR="00D80A38" w:rsidRPr="00647B85" w:rsidTr="00D62AB1">
        <w:trPr>
          <w:trHeight w:val="300"/>
        </w:trPr>
        <w:tc>
          <w:tcPr>
            <w:tcW w:w="454" w:type="dxa"/>
            <w:vMerge/>
            <w:tcBorders>
              <w:top w:val="single" w:sz="4" w:space="0" w:color="000000"/>
              <w:left w:val="single" w:sz="4" w:space="0" w:color="000000"/>
              <w:bottom w:val="single" w:sz="4" w:space="0" w:color="000000"/>
              <w:right w:val="single" w:sz="4" w:space="0" w:color="000000"/>
            </w:tcBorders>
            <w:vAlign w:val="center"/>
            <w:hideMark/>
          </w:tcPr>
          <w:p w:rsidR="00D80A38" w:rsidRPr="00647B85" w:rsidRDefault="00D80A38" w:rsidP="00D62AB1">
            <w:pPr>
              <w:ind w:left="-70" w:right="-71"/>
              <w:rPr>
                <w:rFonts w:ascii="Segoe UI" w:hAnsi="Segoe UI" w:cs="Segoe UI"/>
                <w:color w:val="000000"/>
                <w:sz w:val="18"/>
                <w:szCs w:val="18"/>
              </w:rPr>
            </w:pPr>
          </w:p>
        </w:tc>
        <w:tc>
          <w:tcPr>
            <w:tcW w:w="1508" w:type="dxa"/>
            <w:vMerge/>
            <w:tcBorders>
              <w:top w:val="single" w:sz="4" w:space="0" w:color="000000"/>
              <w:left w:val="single" w:sz="4" w:space="0" w:color="000000"/>
              <w:bottom w:val="single" w:sz="4" w:space="0" w:color="000000"/>
              <w:right w:val="single" w:sz="4" w:space="0" w:color="000000"/>
            </w:tcBorders>
            <w:vAlign w:val="center"/>
            <w:hideMark/>
          </w:tcPr>
          <w:p w:rsidR="00D80A38" w:rsidRPr="00647B85" w:rsidRDefault="00D80A38" w:rsidP="005E32A4">
            <w:pPr>
              <w:rPr>
                <w:rFonts w:ascii="Segoe UI" w:hAnsi="Segoe UI" w:cs="Segoe UI"/>
                <w:color w:val="000000"/>
                <w:sz w:val="18"/>
                <w:szCs w:val="18"/>
              </w:rPr>
            </w:pPr>
          </w:p>
        </w:tc>
        <w:tc>
          <w:tcPr>
            <w:tcW w:w="1098" w:type="dxa"/>
            <w:vMerge/>
            <w:tcBorders>
              <w:top w:val="single" w:sz="4" w:space="0" w:color="000000"/>
              <w:left w:val="single" w:sz="4" w:space="0" w:color="000000"/>
              <w:bottom w:val="single" w:sz="4" w:space="0" w:color="000000"/>
              <w:right w:val="single" w:sz="4" w:space="0" w:color="000000"/>
            </w:tcBorders>
            <w:vAlign w:val="center"/>
            <w:hideMark/>
          </w:tcPr>
          <w:p w:rsidR="00D80A38" w:rsidRPr="00647B85" w:rsidRDefault="00D80A38" w:rsidP="005E32A4">
            <w:pPr>
              <w:rPr>
                <w:rFonts w:ascii="Segoe UI" w:hAnsi="Segoe UI" w:cs="Segoe UI"/>
                <w:color w:val="000000"/>
                <w:sz w:val="18"/>
                <w:szCs w:val="18"/>
              </w:rPr>
            </w:pP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2011</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2012</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2013</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center"/>
              <w:rPr>
                <w:rFonts w:ascii="Segoe UI" w:hAnsi="Segoe UI" w:cs="Segoe UI"/>
                <w:color w:val="000000"/>
                <w:sz w:val="18"/>
                <w:szCs w:val="18"/>
              </w:rPr>
            </w:pPr>
            <w:r w:rsidRPr="00647B85">
              <w:rPr>
                <w:rFonts w:ascii="Segoe UI" w:hAnsi="Segoe UI" w:cs="Segoe UI"/>
                <w:color w:val="000000"/>
                <w:sz w:val="18"/>
                <w:szCs w:val="18"/>
              </w:rPr>
              <w:t>2014</w:t>
            </w:r>
          </w:p>
        </w:tc>
      </w:tr>
      <w:tr w:rsidR="00D80A38" w:rsidRPr="00647B85" w:rsidTr="00D62AB1">
        <w:trPr>
          <w:trHeight w:val="57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1</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laporan/kejadian kelangkaan bahan pokok</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12</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18</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5</w:t>
            </w:r>
          </w:p>
        </w:tc>
      </w:tr>
      <w:tr w:rsidR="00D80A38" w:rsidRPr="00647B85" w:rsidTr="00D62AB1">
        <w:trPr>
          <w:trHeight w:val="30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2</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sarana perdagangan</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94</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4</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4</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5</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9</w:t>
            </w:r>
          </w:p>
        </w:tc>
      </w:tr>
      <w:tr w:rsidR="00D80A38" w:rsidRPr="00647B85" w:rsidTr="00D62AB1">
        <w:trPr>
          <w:trHeight w:val="30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3</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pelaku perdagangan</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14.883</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2E2A1A" w:rsidP="005E32A4">
            <w:pPr>
              <w:jc w:val="right"/>
              <w:rPr>
                <w:rFonts w:ascii="Segoe UI" w:hAnsi="Segoe UI" w:cs="Segoe UI"/>
                <w:color w:val="000000"/>
                <w:sz w:val="18"/>
                <w:szCs w:val="18"/>
              </w:rPr>
            </w:pPr>
            <w:r w:rsidRPr="00647B85">
              <w:rPr>
                <w:rFonts w:ascii="Segoe UI" w:hAnsi="Segoe UI" w:cs="Segoe UI"/>
                <w:color w:val="000000"/>
                <w:sz w:val="18"/>
                <w:szCs w:val="18"/>
              </w:rPr>
              <w:t>7.</w:t>
            </w:r>
            <w:r w:rsidR="00D80A38" w:rsidRPr="00647B85">
              <w:rPr>
                <w:rFonts w:ascii="Segoe UI" w:hAnsi="Segoe UI" w:cs="Segoe UI"/>
                <w:color w:val="000000"/>
                <w:sz w:val="18"/>
                <w:szCs w:val="18"/>
              </w:rPr>
              <w:t>816</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2E2A1A" w:rsidP="005E32A4">
            <w:pPr>
              <w:jc w:val="right"/>
              <w:rPr>
                <w:rFonts w:ascii="Segoe UI" w:hAnsi="Segoe UI" w:cs="Segoe UI"/>
                <w:color w:val="000000"/>
                <w:sz w:val="18"/>
                <w:szCs w:val="18"/>
              </w:rPr>
            </w:pPr>
            <w:r w:rsidRPr="00647B85">
              <w:rPr>
                <w:rFonts w:ascii="Segoe UI" w:hAnsi="Segoe UI" w:cs="Segoe UI"/>
                <w:color w:val="000000"/>
                <w:sz w:val="18"/>
                <w:szCs w:val="18"/>
              </w:rPr>
              <w:t>13.</w:t>
            </w:r>
            <w:r w:rsidR="00D80A38" w:rsidRPr="00647B85">
              <w:rPr>
                <w:rFonts w:ascii="Segoe UI" w:hAnsi="Segoe UI" w:cs="Segoe UI"/>
                <w:color w:val="000000"/>
                <w:sz w:val="18"/>
                <w:szCs w:val="18"/>
              </w:rPr>
              <w:t>736</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2E2A1A" w:rsidP="005E32A4">
            <w:pPr>
              <w:jc w:val="right"/>
              <w:rPr>
                <w:rFonts w:ascii="Segoe UI" w:hAnsi="Segoe UI" w:cs="Segoe UI"/>
                <w:color w:val="000000"/>
                <w:sz w:val="18"/>
                <w:szCs w:val="18"/>
              </w:rPr>
            </w:pPr>
            <w:r w:rsidRPr="00647B85">
              <w:rPr>
                <w:rFonts w:ascii="Segoe UI" w:hAnsi="Segoe UI" w:cs="Segoe UI"/>
                <w:color w:val="000000"/>
                <w:sz w:val="18"/>
                <w:szCs w:val="18"/>
              </w:rPr>
              <w:t>14.</w:t>
            </w:r>
            <w:r w:rsidR="00D80A38" w:rsidRPr="00647B85">
              <w:rPr>
                <w:rFonts w:ascii="Segoe UI" w:hAnsi="Segoe UI" w:cs="Segoe UI"/>
                <w:color w:val="000000"/>
                <w:sz w:val="18"/>
                <w:szCs w:val="18"/>
              </w:rPr>
              <w:t>052</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2E2A1A" w:rsidP="005E32A4">
            <w:pPr>
              <w:jc w:val="right"/>
              <w:rPr>
                <w:rFonts w:ascii="Segoe UI" w:hAnsi="Segoe UI" w:cs="Segoe UI"/>
                <w:color w:val="000000"/>
                <w:sz w:val="18"/>
                <w:szCs w:val="18"/>
              </w:rPr>
            </w:pPr>
            <w:r w:rsidRPr="00647B85">
              <w:rPr>
                <w:rFonts w:ascii="Segoe UI" w:hAnsi="Segoe UI" w:cs="Segoe UI"/>
                <w:color w:val="000000"/>
                <w:sz w:val="18"/>
                <w:szCs w:val="18"/>
              </w:rPr>
              <w:t>7.</w:t>
            </w:r>
            <w:r w:rsidR="00D80A38" w:rsidRPr="00647B85">
              <w:rPr>
                <w:rFonts w:ascii="Segoe UI" w:hAnsi="Segoe UI" w:cs="Segoe UI"/>
                <w:color w:val="000000"/>
                <w:sz w:val="18"/>
                <w:szCs w:val="18"/>
              </w:rPr>
              <w:t>876</w:t>
            </w:r>
          </w:p>
        </w:tc>
      </w:tr>
      <w:tr w:rsidR="00D80A38" w:rsidRPr="00647B85" w:rsidTr="00D62AB1">
        <w:trPr>
          <w:trHeight w:val="57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4</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pelaku perdagangan yang memiliki SIUP</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7.488</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2E2A1A" w:rsidP="005E32A4">
            <w:pPr>
              <w:jc w:val="right"/>
              <w:rPr>
                <w:rFonts w:ascii="Segoe UI" w:hAnsi="Segoe UI" w:cs="Segoe UI"/>
                <w:color w:val="000000"/>
                <w:sz w:val="18"/>
                <w:szCs w:val="18"/>
              </w:rPr>
            </w:pPr>
            <w:r w:rsidRPr="00647B85">
              <w:rPr>
                <w:rFonts w:ascii="Segoe UI" w:hAnsi="Segoe UI" w:cs="Segoe UI"/>
                <w:color w:val="000000"/>
                <w:sz w:val="18"/>
                <w:szCs w:val="18"/>
              </w:rPr>
              <w:t>13.</w:t>
            </w:r>
            <w:r w:rsidR="00D80A38" w:rsidRPr="00647B85">
              <w:rPr>
                <w:rFonts w:ascii="Segoe UI" w:hAnsi="Segoe UI" w:cs="Segoe UI"/>
                <w:color w:val="000000"/>
                <w:sz w:val="18"/>
                <w:szCs w:val="18"/>
              </w:rPr>
              <w:t>396</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2E2A1A" w:rsidP="005E32A4">
            <w:pPr>
              <w:jc w:val="right"/>
              <w:rPr>
                <w:rFonts w:ascii="Segoe UI" w:hAnsi="Segoe UI" w:cs="Segoe UI"/>
                <w:color w:val="000000"/>
                <w:sz w:val="18"/>
                <w:szCs w:val="18"/>
              </w:rPr>
            </w:pPr>
            <w:r w:rsidRPr="00647B85">
              <w:rPr>
                <w:rFonts w:ascii="Segoe UI" w:hAnsi="Segoe UI" w:cs="Segoe UI"/>
                <w:color w:val="000000"/>
                <w:sz w:val="18"/>
                <w:szCs w:val="18"/>
              </w:rPr>
              <w:t>13.</w:t>
            </w:r>
            <w:r w:rsidR="00D80A38" w:rsidRPr="00647B85">
              <w:rPr>
                <w:rFonts w:ascii="Segoe UI" w:hAnsi="Segoe UI" w:cs="Segoe UI"/>
                <w:color w:val="000000"/>
                <w:sz w:val="18"/>
                <w:szCs w:val="18"/>
              </w:rPr>
              <w:t>736</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503</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592</w:t>
            </w:r>
          </w:p>
        </w:tc>
      </w:tr>
      <w:tr w:rsidR="00D80A38" w:rsidRPr="00647B85" w:rsidTr="00D62AB1">
        <w:trPr>
          <w:trHeight w:val="30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5</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 volume komoditas untuk keperluan ekspor</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5</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2</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3</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4</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5</w:t>
            </w:r>
          </w:p>
        </w:tc>
      </w:tr>
      <w:tr w:rsidR="00D80A38" w:rsidRPr="00647B85" w:rsidTr="00D62AB1">
        <w:trPr>
          <w:trHeight w:val="415"/>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6</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Nilai ekspor ($)</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380.960,53</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2E2A1A" w:rsidP="002E2A1A">
            <w:pPr>
              <w:jc w:val="right"/>
              <w:rPr>
                <w:rFonts w:ascii="Segoe UI" w:hAnsi="Segoe UI" w:cs="Segoe UI"/>
                <w:color w:val="000000"/>
                <w:sz w:val="18"/>
                <w:szCs w:val="18"/>
              </w:rPr>
            </w:pPr>
            <w:r w:rsidRPr="00647B85">
              <w:rPr>
                <w:rFonts w:ascii="Segoe UI" w:hAnsi="Segoe UI" w:cs="Segoe UI"/>
                <w:color w:val="000000"/>
                <w:sz w:val="18"/>
                <w:szCs w:val="18"/>
              </w:rPr>
              <w:t>34.</w:t>
            </w:r>
            <w:r w:rsidR="00D80A38" w:rsidRPr="00647B85">
              <w:rPr>
                <w:rFonts w:ascii="Segoe UI" w:hAnsi="Segoe UI" w:cs="Segoe UI"/>
                <w:color w:val="000000"/>
                <w:sz w:val="18"/>
                <w:szCs w:val="18"/>
              </w:rPr>
              <w:t>789</w:t>
            </w:r>
            <w:r w:rsidRPr="00647B85">
              <w:rPr>
                <w:rFonts w:ascii="Segoe UI" w:hAnsi="Segoe UI" w:cs="Segoe UI"/>
                <w:color w:val="000000"/>
                <w:sz w:val="18"/>
                <w:szCs w:val="18"/>
              </w:rPr>
              <w:t>.</w:t>
            </w:r>
            <w:r w:rsidR="00D80A38" w:rsidRPr="00647B85">
              <w:rPr>
                <w:rFonts w:ascii="Segoe UI" w:hAnsi="Segoe UI" w:cs="Segoe UI"/>
                <w:color w:val="000000"/>
                <w:sz w:val="18"/>
                <w:szCs w:val="18"/>
              </w:rPr>
              <w:t>779</w:t>
            </w:r>
            <w:r w:rsidRPr="00647B85">
              <w:rPr>
                <w:rFonts w:ascii="Segoe UI" w:hAnsi="Segoe UI" w:cs="Segoe UI"/>
                <w:color w:val="000000"/>
                <w:sz w:val="18"/>
                <w:szCs w:val="18"/>
              </w:rPr>
              <w:t>,</w:t>
            </w:r>
            <w:r w:rsidR="00D80A38" w:rsidRPr="00647B85">
              <w:rPr>
                <w:rFonts w:ascii="Segoe UI" w:hAnsi="Segoe UI" w:cs="Segoe UI"/>
                <w:color w:val="000000"/>
                <w:sz w:val="18"/>
                <w:szCs w:val="18"/>
              </w:rPr>
              <w:t>00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2E2A1A">
            <w:pPr>
              <w:jc w:val="right"/>
              <w:rPr>
                <w:rFonts w:ascii="Segoe UI" w:hAnsi="Segoe UI" w:cs="Segoe UI"/>
                <w:color w:val="000000"/>
                <w:sz w:val="18"/>
                <w:szCs w:val="18"/>
              </w:rPr>
            </w:pPr>
            <w:r w:rsidRPr="00647B85">
              <w:rPr>
                <w:rFonts w:ascii="Segoe UI" w:hAnsi="Segoe UI" w:cs="Segoe UI"/>
                <w:color w:val="000000"/>
                <w:sz w:val="18"/>
                <w:szCs w:val="18"/>
              </w:rPr>
              <w:t>40</w:t>
            </w:r>
            <w:r w:rsidR="002E2A1A" w:rsidRPr="00647B85">
              <w:rPr>
                <w:rFonts w:ascii="Segoe UI" w:hAnsi="Segoe UI" w:cs="Segoe UI"/>
                <w:color w:val="000000"/>
                <w:sz w:val="18"/>
                <w:szCs w:val="18"/>
              </w:rPr>
              <w:t>.</w:t>
            </w:r>
            <w:r w:rsidRPr="00647B85">
              <w:rPr>
                <w:rFonts w:ascii="Segoe UI" w:hAnsi="Segoe UI" w:cs="Segoe UI"/>
                <w:color w:val="000000"/>
                <w:sz w:val="18"/>
                <w:szCs w:val="18"/>
              </w:rPr>
              <w:t>430</w:t>
            </w:r>
            <w:r w:rsidR="002E2A1A" w:rsidRPr="00647B85">
              <w:rPr>
                <w:rFonts w:ascii="Segoe UI" w:hAnsi="Segoe UI" w:cs="Segoe UI"/>
                <w:color w:val="000000"/>
                <w:sz w:val="18"/>
                <w:szCs w:val="18"/>
              </w:rPr>
              <w:t>.</w:t>
            </w:r>
            <w:r w:rsidRPr="00647B85">
              <w:rPr>
                <w:rFonts w:ascii="Segoe UI" w:hAnsi="Segoe UI" w:cs="Segoe UI"/>
                <w:color w:val="000000"/>
                <w:sz w:val="18"/>
                <w:szCs w:val="18"/>
              </w:rPr>
              <w:t>534</w:t>
            </w:r>
            <w:r w:rsidR="002E2A1A" w:rsidRPr="00647B85">
              <w:rPr>
                <w:rFonts w:ascii="Segoe UI" w:hAnsi="Segoe UI" w:cs="Segoe UI"/>
                <w:color w:val="000000"/>
                <w:sz w:val="18"/>
                <w:szCs w:val="18"/>
              </w:rPr>
              <w:t>,</w:t>
            </w:r>
            <w:r w:rsidRPr="00647B85">
              <w:rPr>
                <w:rFonts w:ascii="Segoe UI" w:hAnsi="Segoe UI" w:cs="Segoe UI"/>
                <w:color w:val="000000"/>
                <w:sz w:val="18"/>
                <w:szCs w:val="18"/>
              </w:rPr>
              <w:t>00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41.896.616,50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 xml:space="preserve">56.376.946,47 </w:t>
            </w:r>
          </w:p>
        </w:tc>
      </w:tr>
      <w:tr w:rsidR="00D80A38" w:rsidRPr="00647B85" w:rsidTr="00D62AB1">
        <w:trPr>
          <w:trHeight w:val="30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7</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negara tujuan</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15</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12</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8</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9</w:t>
            </w:r>
          </w:p>
        </w:tc>
      </w:tr>
      <w:tr w:rsidR="00D80A38" w:rsidRPr="00647B85" w:rsidTr="00D62AB1">
        <w:trPr>
          <w:trHeight w:val="30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8</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komoditas</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7</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7</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6</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6</w:t>
            </w:r>
          </w:p>
        </w:tc>
      </w:tr>
      <w:tr w:rsidR="00D80A38" w:rsidRPr="00647B85" w:rsidTr="00D62AB1">
        <w:trPr>
          <w:trHeight w:val="30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9</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pelaku ekspor</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9</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6</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6</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8</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8</w:t>
            </w:r>
          </w:p>
        </w:tc>
      </w:tr>
      <w:tr w:rsidR="00D80A38" w:rsidRPr="00647B85" w:rsidTr="00D62AB1">
        <w:trPr>
          <w:trHeight w:val="30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10</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usaha dagang kecil</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6.639</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2E2A1A" w:rsidP="005E32A4">
            <w:pPr>
              <w:jc w:val="right"/>
              <w:rPr>
                <w:rFonts w:ascii="Segoe UI" w:hAnsi="Segoe UI" w:cs="Segoe UI"/>
                <w:color w:val="000000"/>
                <w:sz w:val="18"/>
                <w:szCs w:val="18"/>
              </w:rPr>
            </w:pPr>
            <w:r w:rsidRPr="00647B85">
              <w:rPr>
                <w:rFonts w:ascii="Segoe UI" w:hAnsi="Segoe UI" w:cs="Segoe UI"/>
                <w:color w:val="000000"/>
                <w:sz w:val="18"/>
                <w:szCs w:val="18"/>
              </w:rPr>
              <w:t>5.</w:t>
            </w:r>
            <w:r w:rsidR="00D80A38" w:rsidRPr="00647B85">
              <w:rPr>
                <w:rFonts w:ascii="Segoe UI" w:hAnsi="Segoe UI" w:cs="Segoe UI"/>
                <w:color w:val="000000"/>
                <w:sz w:val="18"/>
                <w:szCs w:val="18"/>
              </w:rPr>
              <w:t>100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2E2A1A">
            <w:pPr>
              <w:jc w:val="right"/>
              <w:rPr>
                <w:rFonts w:ascii="Segoe UI" w:hAnsi="Segoe UI" w:cs="Segoe UI"/>
                <w:color w:val="000000"/>
                <w:sz w:val="18"/>
                <w:szCs w:val="18"/>
              </w:rPr>
            </w:pPr>
            <w:r w:rsidRPr="00647B85">
              <w:rPr>
                <w:rFonts w:ascii="Segoe UI" w:hAnsi="Segoe UI" w:cs="Segoe UI"/>
                <w:color w:val="000000"/>
                <w:sz w:val="18"/>
                <w:szCs w:val="18"/>
              </w:rPr>
              <w:t>5</w:t>
            </w:r>
            <w:r w:rsidR="002E2A1A" w:rsidRPr="00647B85">
              <w:rPr>
                <w:rFonts w:ascii="Segoe UI" w:hAnsi="Segoe UI" w:cs="Segoe UI"/>
                <w:color w:val="000000"/>
                <w:sz w:val="18"/>
                <w:szCs w:val="18"/>
              </w:rPr>
              <w:t>.</w:t>
            </w:r>
            <w:r w:rsidRPr="00647B85">
              <w:rPr>
                <w:rFonts w:ascii="Segoe UI" w:hAnsi="Segoe UI" w:cs="Segoe UI"/>
                <w:color w:val="000000"/>
                <w:sz w:val="18"/>
                <w:szCs w:val="18"/>
              </w:rPr>
              <w:t>200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2E2A1A">
            <w:pPr>
              <w:jc w:val="right"/>
              <w:rPr>
                <w:rFonts w:ascii="Segoe UI" w:hAnsi="Segoe UI" w:cs="Segoe UI"/>
                <w:color w:val="000000"/>
                <w:sz w:val="18"/>
                <w:szCs w:val="18"/>
              </w:rPr>
            </w:pPr>
            <w:r w:rsidRPr="00647B85">
              <w:rPr>
                <w:rFonts w:ascii="Segoe UI" w:hAnsi="Segoe UI" w:cs="Segoe UI"/>
                <w:color w:val="000000"/>
                <w:sz w:val="18"/>
                <w:szCs w:val="18"/>
              </w:rPr>
              <w:t>5</w:t>
            </w:r>
            <w:r w:rsidR="002E2A1A" w:rsidRPr="00647B85">
              <w:rPr>
                <w:rFonts w:ascii="Segoe UI" w:hAnsi="Segoe UI" w:cs="Segoe UI"/>
                <w:color w:val="000000"/>
                <w:sz w:val="18"/>
                <w:szCs w:val="18"/>
              </w:rPr>
              <w:t>.</w:t>
            </w:r>
            <w:r w:rsidRPr="00647B85">
              <w:rPr>
                <w:rFonts w:ascii="Segoe UI" w:hAnsi="Segoe UI" w:cs="Segoe UI"/>
                <w:color w:val="000000"/>
                <w:sz w:val="18"/>
                <w:szCs w:val="18"/>
              </w:rPr>
              <w:t>926</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2E2A1A">
            <w:pPr>
              <w:jc w:val="right"/>
              <w:rPr>
                <w:rFonts w:ascii="Segoe UI" w:hAnsi="Segoe UI" w:cs="Segoe UI"/>
                <w:color w:val="000000"/>
                <w:sz w:val="18"/>
                <w:szCs w:val="18"/>
              </w:rPr>
            </w:pPr>
            <w:r w:rsidRPr="00647B85">
              <w:rPr>
                <w:rFonts w:ascii="Segoe UI" w:hAnsi="Segoe UI" w:cs="Segoe UI"/>
                <w:color w:val="000000"/>
                <w:sz w:val="18"/>
                <w:szCs w:val="18"/>
              </w:rPr>
              <w:t>5</w:t>
            </w:r>
            <w:r w:rsidR="002E2A1A" w:rsidRPr="00647B85">
              <w:rPr>
                <w:rFonts w:ascii="Segoe UI" w:hAnsi="Segoe UI" w:cs="Segoe UI"/>
                <w:color w:val="000000"/>
                <w:sz w:val="18"/>
                <w:szCs w:val="18"/>
              </w:rPr>
              <w:t>.</w:t>
            </w:r>
            <w:r w:rsidRPr="00647B85">
              <w:rPr>
                <w:rFonts w:ascii="Segoe UI" w:hAnsi="Segoe UI" w:cs="Segoe UI"/>
                <w:color w:val="000000"/>
                <w:sz w:val="18"/>
                <w:szCs w:val="18"/>
              </w:rPr>
              <w:t>692</w:t>
            </w:r>
          </w:p>
        </w:tc>
      </w:tr>
      <w:tr w:rsidR="00D80A38" w:rsidRPr="00647B85" w:rsidTr="00D62AB1">
        <w:trPr>
          <w:trHeight w:val="30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11</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usaha dagang menengah</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1.125</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970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975</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2E2A1A">
            <w:pPr>
              <w:jc w:val="right"/>
              <w:rPr>
                <w:rFonts w:ascii="Segoe UI" w:hAnsi="Segoe UI" w:cs="Segoe UI"/>
                <w:color w:val="000000"/>
                <w:sz w:val="18"/>
                <w:szCs w:val="18"/>
              </w:rPr>
            </w:pPr>
            <w:r w:rsidRPr="00647B85">
              <w:rPr>
                <w:rFonts w:ascii="Segoe UI" w:hAnsi="Segoe UI" w:cs="Segoe UI"/>
                <w:color w:val="000000"/>
                <w:sz w:val="18"/>
                <w:szCs w:val="18"/>
              </w:rPr>
              <w:t>1</w:t>
            </w:r>
            <w:r w:rsidR="002E2A1A" w:rsidRPr="00647B85">
              <w:rPr>
                <w:rFonts w:ascii="Segoe UI" w:hAnsi="Segoe UI" w:cs="Segoe UI"/>
                <w:color w:val="000000"/>
                <w:sz w:val="18"/>
                <w:szCs w:val="18"/>
              </w:rPr>
              <w:t>.</w:t>
            </w:r>
            <w:r w:rsidRPr="00647B85">
              <w:rPr>
                <w:rFonts w:ascii="Segoe UI" w:hAnsi="Segoe UI" w:cs="Segoe UI"/>
                <w:color w:val="000000"/>
                <w:sz w:val="18"/>
                <w:szCs w:val="18"/>
              </w:rPr>
              <w:t>061</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2E2A1A" w:rsidP="005E32A4">
            <w:pPr>
              <w:jc w:val="right"/>
              <w:rPr>
                <w:rFonts w:ascii="Segoe UI" w:hAnsi="Segoe UI" w:cs="Segoe UI"/>
                <w:color w:val="000000"/>
                <w:sz w:val="18"/>
                <w:szCs w:val="18"/>
              </w:rPr>
            </w:pPr>
            <w:r w:rsidRPr="00647B85">
              <w:rPr>
                <w:rFonts w:ascii="Segoe UI" w:hAnsi="Segoe UI" w:cs="Segoe UI"/>
                <w:color w:val="000000"/>
                <w:sz w:val="18"/>
                <w:szCs w:val="18"/>
              </w:rPr>
              <w:t>1.</w:t>
            </w:r>
            <w:r w:rsidR="00D80A38" w:rsidRPr="00647B85">
              <w:rPr>
                <w:rFonts w:ascii="Segoe UI" w:hAnsi="Segoe UI" w:cs="Segoe UI"/>
                <w:color w:val="000000"/>
                <w:sz w:val="18"/>
                <w:szCs w:val="18"/>
              </w:rPr>
              <w:t>061</w:t>
            </w:r>
          </w:p>
        </w:tc>
      </w:tr>
      <w:tr w:rsidR="00D80A38" w:rsidRPr="00647B85" w:rsidTr="00D62AB1">
        <w:trPr>
          <w:trHeight w:val="300"/>
        </w:trPr>
        <w:tc>
          <w:tcPr>
            <w:tcW w:w="454" w:type="dxa"/>
            <w:tcBorders>
              <w:top w:val="nil"/>
              <w:left w:val="single" w:sz="4" w:space="0" w:color="000000"/>
              <w:bottom w:val="single" w:sz="4" w:space="0" w:color="000000"/>
              <w:right w:val="single" w:sz="4" w:space="0" w:color="000000"/>
            </w:tcBorders>
            <w:shd w:val="clear" w:color="auto" w:fill="auto"/>
            <w:vAlign w:val="center"/>
            <w:hideMark/>
          </w:tcPr>
          <w:p w:rsidR="00D80A38" w:rsidRPr="00647B85" w:rsidRDefault="00D80A38" w:rsidP="00D62AB1">
            <w:pPr>
              <w:ind w:left="-70" w:right="-71"/>
              <w:jc w:val="center"/>
              <w:rPr>
                <w:rFonts w:ascii="Segoe UI" w:hAnsi="Segoe UI" w:cs="Segoe UI"/>
                <w:color w:val="000000"/>
                <w:sz w:val="18"/>
                <w:szCs w:val="18"/>
              </w:rPr>
            </w:pPr>
            <w:r w:rsidRPr="00647B85">
              <w:rPr>
                <w:rFonts w:ascii="Segoe UI" w:hAnsi="Segoe UI" w:cs="Segoe UI"/>
                <w:color w:val="000000"/>
                <w:sz w:val="18"/>
                <w:szCs w:val="18"/>
              </w:rPr>
              <w:t>12</w:t>
            </w:r>
          </w:p>
        </w:tc>
        <w:tc>
          <w:tcPr>
            <w:tcW w:w="150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rPr>
                <w:rFonts w:ascii="Segoe UI" w:hAnsi="Segoe UI" w:cs="Segoe UI"/>
                <w:color w:val="000000"/>
                <w:sz w:val="18"/>
                <w:szCs w:val="18"/>
              </w:rPr>
            </w:pPr>
            <w:r w:rsidRPr="00647B85">
              <w:rPr>
                <w:rFonts w:ascii="Segoe UI" w:hAnsi="Segoe UI" w:cs="Segoe UI"/>
                <w:color w:val="000000"/>
                <w:sz w:val="18"/>
                <w:szCs w:val="18"/>
              </w:rPr>
              <w:t>Jumlah UDKM yang dibina dan berkembang</w:t>
            </w:r>
          </w:p>
        </w:tc>
        <w:tc>
          <w:tcPr>
            <w:tcW w:w="1098"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95</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80</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85</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85</w:t>
            </w:r>
          </w:p>
        </w:tc>
        <w:tc>
          <w:tcPr>
            <w:tcW w:w="1344" w:type="dxa"/>
            <w:tcBorders>
              <w:top w:val="nil"/>
              <w:left w:val="nil"/>
              <w:bottom w:val="single" w:sz="4" w:space="0" w:color="000000"/>
              <w:right w:val="single" w:sz="4" w:space="0" w:color="000000"/>
            </w:tcBorders>
            <w:shd w:val="clear" w:color="auto" w:fill="auto"/>
            <w:vAlign w:val="center"/>
            <w:hideMark/>
          </w:tcPr>
          <w:p w:rsidR="00D80A38" w:rsidRPr="00647B85" w:rsidRDefault="00D80A38" w:rsidP="005E32A4">
            <w:pPr>
              <w:jc w:val="right"/>
              <w:rPr>
                <w:rFonts w:ascii="Segoe UI" w:hAnsi="Segoe UI" w:cs="Segoe UI"/>
                <w:color w:val="000000"/>
                <w:sz w:val="18"/>
                <w:szCs w:val="18"/>
              </w:rPr>
            </w:pPr>
            <w:r w:rsidRPr="00647B85">
              <w:rPr>
                <w:rFonts w:ascii="Segoe UI" w:hAnsi="Segoe UI" w:cs="Segoe UI"/>
                <w:color w:val="000000"/>
                <w:sz w:val="18"/>
                <w:szCs w:val="18"/>
              </w:rPr>
              <w:t>100</w:t>
            </w:r>
          </w:p>
        </w:tc>
      </w:tr>
    </w:tbl>
    <w:p w:rsidR="005E32A4" w:rsidRPr="00647B85" w:rsidRDefault="005E32A4" w:rsidP="00D62AB1">
      <w:pPr>
        <w:autoSpaceDE w:val="0"/>
        <w:autoSpaceDN w:val="0"/>
        <w:adjustRightInd w:val="0"/>
        <w:ind w:left="142"/>
        <w:jc w:val="both"/>
        <w:rPr>
          <w:rFonts w:ascii="Segoe UI" w:hAnsi="Segoe UI" w:cs="Segoe UI"/>
          <w:i/>
          <w:sz w:val="16"/>
          <w:szCs w:val="18"/>
          <w:lang w:val="id-ID"/>
        </w:rPr>
      </w:pPr>
      <w:r w:rsidRPr="00647B85">
        <w:rPr>
          <w:rFonts w:ascii="Segoe UI" w:hAnsi="Segoe UI" w:cs="Segoe UI"/>
          <w:i/>
          <w:sz w:val="16"/>
          <w:szCs w:val="18"/>
          <w:lang w:val="id-ID"/>
        </w:rPr>
        <w:t>Sumber : Dinas Pe</w:t>
      </w:r>
      <w:r w:rsidRPr="00647B85">
        <w:rPr>
          <w:rFonts w:ascii="Segoe UI" w:hAnsi="Segoe UI" w:cs="Segoe UI"/>
          <w:i/>
          <w:sz w:val="16"/>
          <w:szCs w:val="18"/>
        </w:rPr>
        <w:t>rindustrian dan Perdagangan</w:t>
      </w:r>
      <w:r w:rsidRPr="00647B85">
        <w:rPr>
          <w:rFonts w:ascii="Segoe UI" w:hAnsi="Segoe UI" w:cs="Segoe UI"/>
          <w:i/>
          <w:sz w:val="16"/>
          <w:szCs w:val="18"/>
          <w:lang w:val="id-ID"/>
        </w:rPr>
        <w:t>, 2014</w:t>
      </w:r>
    </w:p>
    <w:p w:rsidR="005E2151" w:rsidRPr="00647B85" w:rsidRDefault="005E2151" w:rsidP="005E2151">
      <w:pPr>
        <w:pStyle w:val="ListParagraph"/>
        <w:widowControl w:val="0"/>
        <w:autoSpaceDE w:val="0"/>
        <w:autoSpaceDN w:val="0"/>
        <w:adjustRightInd w:val="0"/>
        <w:spacing w:after="120"/>
        <w:ind w:left="284"/>
        <w:contextualSpacing w:val="0"/>
        <w:jc w:val="both"/>
        <w:rPr>
          <w:rFonts w:ascii="Segoe UI" w:hAnsi="Segoe UI" w:cs="Segoe UI"/>
          <w:sz w:val="20"/>
          <w:szCs w:val="20"/>
          <w:lang w:val="id-ID"/>
        </w:rPr>
      </w:pPr>
    </w:p>
    <w:p w:rsidR="00744016" w:rsidRPr="00647B85" w:rsidRDefault="005E2151" w:rsidP="00D62AB1">
      <w:pPr>
        <w:tabs>
          <w:tab w:val="left" w:pos="-2340"/>
        </w:tabs>
        <w:spacing w:after="120"/>
        <w:ind w:left="851"/>
        <w:jc w:val="both"/>
        <w:rPr>
          <w:rFonts w:ascii="Segoe UI" w:hAnsi="Segoe UI" w:cs="Segoe UI"/>
          <w:sz w:val="20"/>
          <w:szCs w:val="20"/>
          <w:lang w:val="id-ID"/>
        </w:rPr>
      </w:pPr>
      <w:r w:rsidRPr="00647B85">
        <w:rPr>
          <w:rFonts w:ascii="Segoe UI" w:hAnsi="Segoe UI" w:cs="Segoe UI"/>
          <w:sz w:val="20"/>
          <w:szCs w:val="20"/>
          <w:lang w:val="id-ID"/>
        </w:rPr>
        <w:t>Secara umum</w:t>
      </w:r>
      <w:r w:rsidRPr="00647B85">
        <w:rPr>
          <w:rFonts w:ascii="Segoe UI" w:hAnsi="Segoe UI" w:cs="Segoe UI"/>
          <w:sz w:val="20"/>
          <w:szCs w:val="20"/>
        </w:rPr>
        <w:t xml:space="preserve"> capaian </w:t>
      </w:r>
      <w:r w:rsidRPr="00647B85">
        <w:rPr>
          <w:rFonts w:ascii="Segoe UI" w:hAnsi="Segoe UI" w:cs="Segoe UI"/>
          <w:sz w:val="20"/>
          <w:szCs w:val="20"/>
          <w:lang w:val="id-ID"/>
        </w:rPr>
        <w:t xml:space="preserve">kinerja urusan perdagangan </w:t>
      </w:r>
      <w:r w:rsidRPr="00647B85">
        <w:rPr>
          <w:rFonts w:ascii="Segoe UI" w:hAnsi="Segoe UI" w:cs="Segoe UI"/>
          <w:sz w:val="20"/>
          <w:szCs w:val="20"/>
        </w:rPr>
        <w:t>berdasarkan RPJMD, dari dua belas indikator baru ada tiga indikator yang sudah memenuhi target</w:t>
      </w:r>
      <w:r w:rsidR="001D3A1C" w:rsidRPr="00647B85">
        <w:rPr>
          <w:rFonts w:ascii="Segoe UI" w:hAnsi="Segoe UI" w:cs="Segoe UI"/>
          <w:sz w:val="20"/>
          <w:szCs w:val="20"/>
          <w:lang w:val="id-ID"/>
        </w:rPr>
        <w:t xml:space="preserve"> sedangkan yang sembilan indikator masih di bawah target RPJMD. </w:t>
      </w:r>
      <w:r w:rsidRPr="00647B85">
        <w:rPr>
          <w:rFonts w:ascii="Segoe UI" w:hAnsi="Segoe UI" w:cs="Segoe UI"/>
          <w:sz w:val="20"/>
          <w:szCs w:val="20"/>
        </w:rPr>
        <w:t xml:space="preserve">% volume komoditas untuk keperluan ekspor dengan realisasi </w:t>
      </w:r>
      <w:r w:rsidR="001D3A1C" w:rsidRPr="00647B85">
        <w:rPr>
          <w:rFonts w:ascii="Segoe UI" w:hAnsi="Segoe UI" w:cs="Segoe UI"/>
          <w:sz w:val="20"/>
          <w:szCs w:val="20"/>
          <w:lang w:val="id-ID"/>
        </w:rPr>
        <w:t xml:space="preserve">pada tahun 2014 sebesar </w:t>
      </w:r>
      <w:r w:rsidRPr="00647B85">
        <w:rPr>
          <w:rFonts w:ascii="Segoe UI" w:hAnsi="Segoe UI" w:cs="Segoe UI"/>
          <w:sz w:val="20"/>
          <w:szCs w:val="20"/>
        </w:rPr>
        <w:t xml:space="preserve">5%, </w:t>
      </w:r>
      <w:r w:rsidR="001D3A1C" w:rsidRPr="00647B85">
        <w:rPr>
          <w:rFonts w:ascii="Segoe UI" w:hAnsi="Segoe UI" w:cs="Segoe UI"/>
          <w:sz w:val="20"/>
          <w:szCs w:val="20"/>
          <w:lang w:val="id-ID"/>
        </w:rPr>
        <w:t xml:space="preserve">dan </w:t>
      </w:r>
      <w:r w:rsidRPr="00647B85">
        <w:rPr>
          <w:rFonts w:ascii="Segoe UI" w:hAnsi="Segoe UI" w:cs="Segoe UI"/>
          <w:sz w:val="20"/>
          <w:szCs w:val="20"/>
        </w:rPr>
        <w:t xml:space="preserve">nilai ekspor </w:t>
      </w:r>
      <w:r w:rsidR="001D3A1C" w:rsidRPr="00647B85">
        <w:rPr>
          <w:rFonts w:ascii="Segoe UI" w:hAnsi="Segoe UI" w:cs="Segoe UI"/>
          <w:sz w:val="20"/>
          <w:szCs w:val="20"/>
          <w:lang w:val="id-ID"/>
        </w:rPr>
        <w:t>sebesar</w:t>
      </w:r>
      <w:r w:rsidRPr="00647B85">
        <w:rPr>
          <w:rFonts w:ascii="Segoe UI" w:hAnsi="Segoe UI" w:cs="Segoe UI"/>
          <w:sz w:val="20"/>
          <w:szCs w:val="20"/>
        </w:rPr>
        <w:t xml:space="preserve"> $</w:t>
      </w:r>
      <w:r w:rsidRPr="00647B85">
        <w:rPr>
          <w:rFonts w:ascii="Segoe UI" w:hAnsi="Segoe UI" w:cs="Segoe UI"/>
          <w:sz w:val="19"/>
          <w:szCs w:val="19"/>
          <w:lang w:eastAsia="id-ID"/>
        </w:rPr>
        <w:t xml:space="preserve">56.376.946,47 </w:t>
      </w:r>
      <w:r w:rsidRPr="00647B85">
        <w:rPr>
          <w:rFonts w:ascii="Segoe UI" w:hAnsi="Segoe UI" w:cs="Segoe UI"/>
          <w:sz w:val="20"/>
          <w:szCs w:val="20"/>
          <w:lang w:eastAsia="id-ID"/>
        </w:rPr>
        <w:t>di mana nilai ekspor ini sudah melebihi target RPJMD yang hanya sebesar $</w:t>
      </w:r>
      <w:r w:rsidRPr="00647B85">
        <w:rPr>
          <w:rFonts w:ascii="Segoe UI" w:hAnsi="Segoe UI" w:cs="Segoe UI"/>
          <w:sz w:val="20"/>
          <w:szCs w:val="20"/>
        </w:rPr>
        <w:t>380.960,53</w:t>
      </w:r>
      <w:r w:rsidRPr="00647B85">
        <w:rPr>
          <w:rFonts w:ascii="Segoe UI" w:hAnsi="Segoe UI" w:cs="Segoe UI"/>
          <w:sz w:val="20"/>
          <w:szCs w:val="20"/>
          <w:lang w:val="id-ID"/>
        </w:rPr>
        <w:t>. Sedangkan jumlah negara tujuan, jumlah komoditas dan jumlah pelaku ekspor masih di bawah target. Sementara di Kabupaten Wonosobo sebenarnya mempunyai potensi lokal yang sudah layak diekspor seperti kopi arabika dan carica</w:t>
      </w:r>
      <w:r w:rsidR="000506F7" w:rsidRPr="00647B85">
        <w:rPr>
          <w:rFonts w:ascii="Segoe UI" w:hAnsi="Segoe UI" w:cs="Segoe UI"/>
          <w:sz w:val="20"/>
          <w:szCs w:val="20"/>
          <w:lang w:val="id-ID"/>
        </w:rPr>
        <w:t>. Untuk kopi arabica sudah dilakukan ekspor tapi masih melalui pe</w:t>
      </w:r>
      <w:r w:rsidR="007E5AB4" w:rsidRPr="00647B85">
        <w:rPr>
          <w:rFonts w:ascii="Segoe UI" w:hAnsi="Segoe UI" w:cs="Segoe UI"/>
          <w:sz w:val="20"/>
          <w:szCs w:val="20"/>
          <w:lang w:val="id-ID"/>
        </w:rPr>
        <w:t>rantara</w:t>
      </w:r>
      <w:r w:rsidR="000506F7" w:rsidRPr="00647B85">
        <w:rPr>
          <w:rFonts w:ascii="Segoe UI" w:hAnsi="Segoe UI" w:cs="Segoe UI"/>
          <w:sz w:val="20"/>
          <w:szCs w:val="20"/>
          <w:lang w:val="id-ID"/>
        </w:rPr>
        <w:t xml:space="preserve">/broker demikian pula dengan carica. Hal ini terjadi karena </w:t>
      </w:r>
      <w:r w:rsidR="005E69B1" w:rsidRPr="00647B85">
        <w:rPr>
          <w:rFonts w:ascii="Segoe UI" w:hAnsi="Segoe UI" w:cs="Segoe UI"/>
          <w:sz w:val="20"/>
          <w:szCs w:val="20"/>
          <w:lang w:val="id-ID"/>
        </w:rPr>
        <w:t xml:space="preserve">pelaku usaha di Kabupaten Wonosobo belum mempunyai ijin usaha ekspor serta </w:t>
      </w:r>
      <w:r w:rsidR="000506F7" w:rsidRPr="00647B85">
        <w:rPr>
          <w:rFonts w:ascii="Segoe UI" w:hAnsi="Segoe UI" w:cs="Segoe UI"/>
          <w:sz w:val="20"/>
          <w:szCs w:val="20"/>
          <w:lang w:val="id-ID"/>
        </w:rPr>
        <w:t xml:space="preserve">kurangnya teknologi pengemasan produk sesuai standar ekspor. </w:t>
      </w:r>
      <w:r w:rsidRPr="00647B85">
        <w:rPr>
          <w:rFonts w:ascii="Segoe UI" w:hAnsi="Segoe UI" w:cs="Segoe UI"/>
          <w:sz w:val="20"/>
          <w:szCs w:val="20"/>
        </w:rPr>
        <w:t xml:space="preserve"> </w:t>
      </w:r>
    </w:p>
    <w:p w:rsidR="00D22727" w:rsidRPr="00647B85" w:rsidRDefault="00744016" w:rsidP="00D62AB1">
      <w:pPr>
        <w:tabs>
          <w:tab w:val="left" w:pos="-2340"/>
        </w:tabs>
        <w:spacing w:after="120"/>
        <w:ind w:left="851"/>
        <w:jc w:val="both"/>
        <w:rPr>
          <w:rFonts w:ascii="Segoe UI" w:hAnsi="Segoe UI" w:cs="Segoe UI"/>
          <w:sz w:val="20"/>
          <w:szCs w:val="20"/>
          <w:lang w:val="id-ID"/>
        </w:rPr>
      </w:pPr>
      <w:r w:rsidRPr="00647B85">
        <w:rPr>
          <w:rFonts w:ascii="Segoe UI" w:hAnsi="Segoe UI" w:cs="Segoe UI"/>
          <w:sz w:val="20"/>
          <w:szCs w:val="20"/>
          <w:lang w:val="id-ID"/>
        </w:rPr>
        <w:lastRenderedPageBreak/>
        <w:t xml:space="preserve">Untuk </w:t>
      </w:r>
      <w:r w:rsidR="005E2151" w:rsidRPr="00647B85">
        <w:rPr>
          <w:rFonts w:ascii="Segoe UI" w:hAnsi="Segoe UI" w:cs="Segoe UI"/>
          <w:sz w:val="20"/>
          <w:szCs w:val="20"/>
        </w:rPr>
        <w:t xml:space="preserve">jumlah UDKM yang dibina dan berkembang </w:t>
      </w:r>
      <w:r w:rsidRPr="00647B85">
        <w:rPr>
          <w:rFonts w:ascii="Segoe UI" w:hAnsi="Segoe UI" w:cs="Segoe UI"/>
          <w:sz w:val="20"/>
          <w:szCs w:val="20"/>
          <w:lang w:val="id-ID"/>
        </w:rPr>
        <w:t>pada tahun 2014</w:t>
      </w:r>
      <w:r w:rsidR="005E2151" w:rsidRPr="00647B85">
        <w:rPr>
          <w:rFonts w:ascii="Segoe UI" w:hAnsi="Segoe UI" w:cs="Segoe UI"/>
          <w:sz w:val="20"/>
          <w:szCs w:val="20"/>
        </w:rPr>
        <w:t xml:space="preserve"> sudah mencapai 100 dimana target RPJMD adalah 95 dan apabila dibandingkan dengan tahun 2013 ada kenaikan 17,65%. </w:t>
      </w:r>
      <w:r w:rsidRPr="00647B85">
        <w:rPr>
          <w:rFonts w:ascii="Segoe UI" w:hAnsi="Segoe UI" w:cs="Segoe UI"/>
          <w:sz w:val="20"/>
          <w:szCs w:val="20"/>
        </w:rPr>
        <w:t>Sementara</w:t>
      </w:r>
      <w:r w:rsidRPr="00647B85">
        <w:rPr>
          <w:rFonts w:ascii="Segoe UI" w:hAnsi="Segoe UI" w:cs="Segoe UI"/>
          <w:sz w:val="20"/>
          <w:szCs w:val="20"/>
          <w:lang w:val="id-ID"/>
        </w:rPr>
        <w:t xml:space="preserve"> jumlah usaha dagang kecil dan jumlah usaha dagang menengah masih di bawah target RPJMD. </w:t>
      </w:r>
      <w:r w:rsidR="007E5AB4" w:rsidRPr="00647B85">
        <w:rPr>
          <w:rFonts w:ascii="Segoe UI" w:hAnsi="Segoe UI" w:cs="Segoe UI"/>
          <w:sz w:val="20"/>
          <w:szCs w:val="20"/>
          <w:lang w:val="id-ID"/>
        </w:rPr>
        <w:t xml:space="preserve">Pada tahun 2014 jumlah usaha dagang kecil sebanyak 5.692 (ditargetkan 6.639) dan jumlah usaha dagang menengah 1.061 dengan target 1.125. Usaha dagang tersebut dilakukan oleh 7.876 pelaku perdagangan, di mana jumlah pelaku perdagangan ini juga masih jauh di bawah yang ditargetkan yaitu 14.883 atau sekitar 52,92 dari target. Sementara jumlah pelaku perdagangan yang memiliki SIUP sampai tahun 2014 baru berjumlah 592 padahal targetnya 7.488 jadi baru 7,91% dari yang ditargetkan atau 7,52% dari jumlah pelaku perdagangan yang ada. </w:t>
      </w:r>
      <w:r w:rsidR="00D22727" w:rsidRPr="00647B85">
        <w:rPr>
          <w:rFonts w:ascii="Segoe UI" w:hAnsi="Segoe UI" w:cs="Segoe UI"/>
          <w:sz w:val="20"/>
          <w:szCs w:val="20"/>
          <w:lang w:val="id-ID"/>
        </w:rPr>
        <w:t>Hal ini terjadi karena sebagian besar pelaku perdagangan di Kabupaten Wonosobo adalah usaha dagang kecil seperti perusahaan kecil perorangan yang tidak berbentuk badan hukum, PKL, pedagang keliling</w:t>
      </w:r>
      <w:r w:rsidR="001D3A1C" w:rsidRPr="00647B85">
        <w:rPr>
          <w:rFonts w:ascii="Segoe UI" w:hAnsi="Segoe UI" w:cs="Segoe UI"/>
          <w:sz w:val="20"/>
          <w:szCs w:val="20"/>
          <w:lang w:val="id-ID"/>
        </w:rPr>
        <w:t xml:space="preserve"> maupun</w:t>
      </w:r>
      <w:r w:rsidR="00D22727" w:rsidRPr="00647B85">
        <w:rPr>
          <w:rFonts w:ascii="Segoe UI" w:hAnsi="Segoe UI" w:cs="Segoe UI"/>
          <w:sz w:val="20"/>
          <w:szCs w:val="20"/>
          <w:lang w:val="id-ID"/>
        </w:rPr>
        <w:t xml:space="preserve"> pedagang asongan</w:t>
      </w:r>
      <w:r w:rsidR="001D3A1C" w:rsidRPr="00647B85">
        <w:rPr>
          <w:rFonts w:ascii="Segoe UI" w:hAnsi="Segoe UI" w:cs="Segoe UI"/>
          <w:sz w:val="20"/>
          <w:szCs w:val="20"/>
          <w:lang w:val="id-ID"/>
        </w:rPr>
        <w:t>,</w:t>
      </w:r>
      <w:r w:rsidR="00D22727" w:rsidRPr="00647B85">
        <w:rPr>
          <w:rFonts w:ascii="Segoe UI" w:hAnsi="Segoe UI" w:cs="Segoe UI"/>
          <w:sz w:val="20"/>
          <w:szCs w:val="20"/>
          <w:lang w:val="id-ID"/>
        </w:rPr>
        <w:t xml:space="preserve"> di mana pedagang kecil tersebut </w:t>
      </w:r>
      <w:r w:rsidR="005E69B1" w:rsidRPr="00647B85">
        <w:rPr>
          <w:rFonts w:ascii="Segoe UI" w:hAnsi="Segoe UI" w:cs="Segoe UI"/>
          <w:sz w:val="20"/>
          <w:szCs w:val="20"/>
          <w:lang w:val="id-ID"/>
        </w:rPr>
        <w:t xml:space="preserve">modalnya kurang dari Rp. 50.000.000 sehingga </w:t>
      </w:r>
      <w:r w:rsidR="00D22727" w:rsidRPr="00647B85">
        <w:rPr>
          <w:rFonts w:ascii="Segoe UI" w:hAnsi="Segoe UI" w:cs="Segoe UI"/>
          <w:sz w:val="20"/>
          <w:szCs w:val="20"/>
          <w:lang w:val="id-ID"/>
        </w:rPr>
        <w:t xml:space="preserve">dikecualikan dalam hal pemilikan SIUP. </w:t>
      </w:r>
    </w:p>
    <w:p w:rsidR="00D22727" w:rsidRPr="00647B85" w:rsidRDefault="00D22727" w:rsidP="00D62AB1">
      <w:pPr>
        <w:tabs>
          <w:tab w:val="left" w:pos="-2340"/>
        </w:tabs>
        <w:spacing w:after="120"/>
        <w:ind w:left="851"/>
        <w:jc w:val="both"/>
        <w:rPr>
          <w:rFonts w:ascii="Segoe UI" w:hAnsi="Segoe UI" w:cs="Segoe UI"/>
          <w:sz w:val="20"/>
          <w:szCs w:val="20"/>
        </w:rPr>
      </w:pPr>
      <w:r w:rsidRPr="00647B85">
        <w:rPr>
          <w:rFonts w:ascii="Segoe UI" w:hAnsi="Segoe UI" w:cs="Segoe UI"/>
          <w:sz w:val="20"/>
          <w:szCs w:val="20"/>
          <w:lang w:val="id-ID"/>
        </w:rPr>
        <w:t xml:space="preserve">Sedangkan jumlah sarana perdagangan sebagai tempat menampung para pedagang dalam hal </w:t>
      </w:r>
      <w:r w:rsidR="005E69B1" w:rsidRPr="00647B85">
        <w:rPr>
          <w:rFonts w:ascii="Segoe UI" w:hAnsi="Segoe UI" w:cs="Segoe UI"/>
          <w:sz w:val="20"/>
          <w:szCs w:val="20"/>
          <w:lang w:val="id-ID"/>
        </w:rPr>
        <w:t xml:space="preserve">ini </w:t>
      </w:r>
      <w:r w:rsidRPr="00647B85">
        <w:rPr>
          <w:rFonts w:ascii="Segoe UI" w:hAnsi="Segoe UI" w:cs="Segoe UI"/>
          <w:sz w:val="20"/>
          <w:szCs w:val="20"/>
          <w:lang w:val="id-ID"/>
        </w:rPr>
        <w:t xml:space="preserve">pasar daerah, </w:t>
      </w:r>
      <w:r w:rsidRPr="00647B85">
        <w:rPr>
          <w:rFonts w:ascii="Segoe UI" w:hAnsi="Segoe UI" w:cs="Segoe UI"/>
          <w:sz w:val="20"/>
          <w:szCs w:val="20"/>
        </w:rPr>
        <w:t>pada tahun 2014 berjumlah 9 buah atau baru 9,57% dari yang ditargetkan.</w:t>
      </w:r>
      <w:r w:rsidR="005E69B1" w:rsidRPr="00647B85">
        <w:rPr>
          <w:rFonts w:ascii="Segoe UI" w:hAnsi="Segoe UI" w:cs="Segoe UI"/>
          <w:sz w:val="20"/>
          <w:szCs w:val="20"/>
        </w:rPr>
        <w:t xml:space="preserve"> Pasar daerah tersebut mempunyai daya lampung (kios, los, PKL) sebesar 10.078 buah. </w:t>
      </w:r>
      <w:r w:rsidRPr="00647B85">
        <w:rPr>
          <w:rFonts w:ascii="Segoe UI" w:hAnsi="Segoe UI" w:cs="Segoe UI"/>
          <w:sz w:val="20"/>
          <w:szCs w:val="20"/>
        </w:rPr>
        <w:t xml:space="preserve">  </w:t>
      </w:r>
    </w:p>
    <w:p w:rsidR="00FE1CDE" w:rsidRPr="00647B85" w:rsidRDefault="005E69B1" w:rsidP="00D62AB1">
      <w:pPr>
        <w:tabs>
          <w:tab w:val="left" w:pos="-2340"/>
        </w:tabs>
        <w:spacing w:after="120"/>
        <w:ind w:left="851"/>
        <w:jc w:val="both"/>
        <w:rPr>
          <w:rFonts w:ascii="Segoe UI" w:hAnsi="Segoe UI" w:cs="Segoe UI"/>
          <w:sz w:val="20"/>
          <w:szCs w:val="20"/>
        </w:rPr>
      </w:pPr>
      <w:r w:rsidRPr="00647B85">
        <w:rPr>
          <w:rFonts w:ascii="Segoe UI" w:hAnsi="Segoe UI" w:cs="Segoe UI"/>
          <w:sz w:val="20"/>
          <w:szCs w:val="20"/>
        </w:rPr>
        <w:t>Terkait dengan komoditas yang diperdagangkan, sampai tahun 2014 masih ada 5 laporan/kejadian kelangkaan bahan pokok</w:t>
      </w:r>
      <w:r w:rsidR="00FE1CDE" w:rsidRPr="00647B85">
        <w:rPr>
          <w:rFonts w:ascii="Segoe UI" w:hAnsi="Segoe UI" w:cs="Segoe UI"/>
          <w:sz w:val="20"/>
          <w:szCs w:val="20"/>
        </w:rPr>
        <w:t>.</w:t>
      </w:r>
      <w:r w:rsidRPr="00647B85">
        <w:rPr>
          <w:rFonts w:ascii="Segoe UI" w:hAnsi="Segoe UI" w:cs="Segoe UI"/>
          <w:sz w:val="20"/>
          <w:szCs w:val="20"/>
        </w:rPr>
        <w:t xml:space="preserve"> </w:t>
      </w:r>
      <w:r w:rsidR="001C230A" w:rsidRPr="00647B85">
        <w:rPr>
          <w:rFonts w:ascii="Segoe UI" w:hAnsi="Segoe UI" w:cs="Segoe UI"/>
          <w:sz w:val="20"/>
          <w:szCs w:val="20"/>
        </w:rPr>
        <w:t xml:space="preserve">Kondisi ini mengakibatkan naiknya harga bahan pokok karena dampak dari kenaikan harga BBM sehingga distribusi barang menjadi kurang lancar. </w:t>
      </w:r>
      <w:r w:rsidR="00FE1CDE" w:rsidRPr="00647B85">
        <w:rPr>
          <w:rFonts w:ascii="Segoe UI" w:hAnsi="Segoe UI" w:cs="Segoe UI"/>
          <w:sz w:val="20"/>
          <w:szCs w:val="20"/>
        </w:rPr>
        <w:t>K</w:t>
      </w:r>
      <w:r w:rsidRPr="00647B85">
        <w:rPr>
          <w:rFonts w:ascii="Segoe UI" w:hAnsi="Segoe UI" w:cs="Segoe UI"/>
          <w:sz w:val="20"/>
          <w:szCs w:val="20"/>
        </w:rPr>
        <w:t xml:space="preserve">ondisi ini menurun dari tahun ke tahun tapi masih </w:t>
      </w:r>
      <w:r w:rsidR="00FE1CDE" w:rsidRPr="00647B85">
        <w:rPr>
          <w:rFonts w:ascii="Segoe UI" w:hAnsi="Segoe UI" w:cs="Segoe UI"/>
          <w:sz w:val="20"/>
          <w:szCs w:val="20"/>
        </w:rPr>
        <w:t xml:space="preserve">di bawah target di mana targetnya adalah tidak ada laporan/kejadian kelangkaan bahan pokok. </w:t>
      </w:r>
    </w:p>
    <w:p w:rsidR="005E2151" w:rsidRPr="00647B85" w:rsidRDefault="005E2151" w:rsidP="00D62AB1">
      <w:pPr>
        <w:tabs>
          <w:tab w:val="left" w:pos="-2340"/>
        </w:tabs>
        <w:spacing w:after="120"/>
        <w:ind w:left="851"/>
        <w:jc w:val="both"/>
        <w:rPr>
          <w:rFonts w:ascii="Segoe UI" w:hAnsi="Segoe UI" w:cs="Segoe UI"/>
          <w:sz w:val="20"/>
          <w:szCs w:val="20"/>
        </w:rPr>
      </w:pPr>
      <w:r w:rsidRPr="00647B85">
        <w:rPr>
          <w:rFonts w:ascii="Segoe UI" w:hAnsi="Segoe UI" w:cs="Segoe UI"/>
          <w:sz w:val="20"/>
          <w:szCs w:val="20"/>
        </w:rPr>
        <w:t>Untuk meningkatkan indikator-indikator agar mencapai target RPJMD masih diperlukan ke</w:t>
      </w:r>
      <w:r w:rsidRPr="00647B85">
        <w:rPr>
          <w:rFonts w:ascii="Segoe UI" w:hAnsi="Segoe UI" w:cs="Segoe UI"/>
          <w:sz w:val="20"/>
          <w:szCs w:val="20"/>
          <w:lang w:val="id-ID"/>
        </w:rPr>
        <w:t>r</w:t>
      </w:r>
      <w:r w:rsidRPr="00647B85">
        <w:rPr>
          <w:rFonts w:ascii="Segoe UI" w:hAnsi="Segoe UI" w:cs="Segoe UI"/>
          <w:sz w:val="20"/>
          <w:szCs w:val="20"/>
        </w:rPr>
        <w:t>ja keras untuk meningkatkan kegiatan melalui urusan perdagangan melalui peningkatan daya saing dan akses pasar yang didukung adanya infrastruktur yang memadai.</w:t>
      </w:r>
    </w:p>
    <w:p w:rsidR="00D62AB1" w:rsidRPr="00647B85" w:rsidRDefault="00D62AB1" w:rsidP="00D62AB1">
      <w:pPr>
        <w:pStyle w:val="ListParagraph"/>
        <w:widowControl w:val="0"/>
        <w:tabs>
          <w:tab w:val="left" w:pos="851"/>
        </w:tabs>
        <w:spacing w:after="120"/>
        <w:ind w:left="851"/>
        <w:contextualSpacing w:val="0"/>
        <w:jc w:val="both"/>
        <w:rPr>
          <w:rFonts w:ascii="Segoe UI" w:hAnsi="Segoe UI" w:cs="Segoe UI"/>
          <w:b/>
          <w:sz w:val="20"/>
          <w:szCs w:val="20"/>
        </w:rPr>
      </w:pPr>
    </w:p>
    <w:p w:rsidR="00D80A38" w:rsidRPr="00647B85" w:rsidRDefault="00D62AB1" w:rsidP="00D62AB1">
      <w:pPr>
        <w:pStyle w:val="ListParagraph"/>
        <w:widowControl w:val="0"/>
        <w:numPr>
          <w:ilvl w:val="0"/>
          <w:numId w:val="22"/>
        </w:numPr>
        <w:tabs>
          <w:tab w:val="left" w:pos="851"/>
        </w:tabs>
        <w:spacing w:after="120"/>
        <w:ind w:left="851" w:hanging="284"/>
        <w:contextualSpacing w:val="0"/>
        <w:jc w:val="both"/>
        <w:rPr>
          <w:rFonts w:ascii="Segoe UI" w:hAnsi="Segoe UI" w:cs="Segoe UI"/>
          <w:b/>
          <w:sz w:val="20"/>
          <w:szCs w:val="20"/>
        </w:rPr>
      </w:pPr>
      <w:r w:rsidRPr="00647B85">
        <w:rPr>
          <w:rFonts w:ascii="Segoe UI" w:hAnsi="Segoe UI" w:cs="Segoe UI"/>
          <w:b/>
          <w:sz w:val="20"/>
          <w:szCs w:val="20"/>
          <w:lang w:val="id-ID"/>
        </w:rPr>
        <w:t>Permasalahan dan Solusi</w:t>
      </w:r>
    </w:p>
    <w:p w:rsidR="008C6BEE" w:rsidRPr="00647B85" w:rsidRDefault="00C6775C" w:rsidP="00D62AB1">
      <w:pPr>
        <w:tabs>
          <w:tab w:val="left" w:pos="-2340"/>
        </w:tabs>
        <w:spacing w:after="120"/>
        <w:ind w:left="851"/>
        <w:jc w:val="both"/>
        <w:rPr>
          <w:rFonts w:ascii="Segoe UI" w:hAnsi="Segoe UI" w:cs="Segoe UI"/>
          <w:sz w:val="20"/>
          <w:szCs w:val="20"/>
        </w:rPr>
      </w:pPr>
      <w:r w:rsidRPr="00647B85">
        <w:rPr>
          <w:rFonts w:ascii="Segoe UI" w:hAnsi="Segoe UI" w:cs="Segoe UI"/>
          <w:sz w:val="20"/>
          <w:szCs w:val="20"/>
          <w:lang w:val="id-ID"/>
        </w:rPr>
        <w:t xml:space="preserve">Secara umum, pengembangan sektor perdagangan sangat bergantung pada upaya untuk mengurangi kendala yang menghambat kinerja perdagangan. Adapun beberapa hal yang dapat </w:t>
      </w:r>
      <w:r w:rsidRPr="00647B85">
        <w:rPr>
          <w:rFonts w:ascii="Segoe UI" w:hAnsi="Segoe UI" w:cs="Segoe UI"/>
          <w:sz w:val="20"/>
          <w:szCs w:val="20"/>
        </w:rPr>
        <w:t>diidentifikasi menghambat kinerj</w:t>
      </w:r>
      <w:bookmarkStart w:id="0" w:name="_GoBack"/>
      <w:bookmarkEnd w:id="0"/>
      <w:r w:rsidRPr="00647B85">
        <w:rPr>
          <w:rFonts w:ascii="Segoe UI" w:hAnsi="Segoe UI" w:cs="Segoe UI"/>
          <w:sz w:val="20"/>
          <w:szCs w:val="20"/>
        </w:rPr>
        <w:t xml:space="preserve">a </w:t>
      </w:r>
      <w:r w:rsidR="00C109C3" w:rsidRPr="00647B85">
        <w:rPr>
          <w:rFonts w:ascii="Segoe UI" w:hAnsi="Segoe UI" w:cs="Segoe UI"/>
          <w:sz w:val="20"/>
          <w:szCs w:val="20"/>
        </w:rPr>
        <w:t>perdagangan pada saat ini yakni</w:t>
      </w:r>
      <w:r w:rsidR="001D3A1C" w:rsidRPr="00647B85">
        <w:rPr>
          <w:rFonts w:ascii="Segoe UI" w:hAnsi="Segoe UI" w:cs="Segoe UI"/>
          <w:sz w:val="20"/>
          <w:szCs w:val="20"/>
        </w:rPr>
        <w:t xml:space="preserve"> lemahnya sistem jaringan koleksi dan distribusi antar daerah yang kurang mendukung peningkatan daya saing perdagangan, </w:t>
      </w:r>
      <w:r w:rsidR="008C6BEE" w:rsidRPr="00647B85">
        <w:rPr>
          <w:rFonts w:ascii="Segoe UI" w:hAnsi="Segoe UI" w:cs="Segoe UI"/>
          <w:sz w:val="20"/>
          <w:szCs w:val="20"/>
        </w:rPr>
        <w:t>serta masih minimya ragam komoditas ekspor non m</w:t>
      </w:r>
      <w:r w:rsidR="00636AB5" w:rsidRPr="00647B85">
        <w:rPr>
          <w:rFonts w:ascii="Segoe UI" w:hAnsi="Segoe UI" w:cs="Segoe UI"/>
          <w:sz w:val="20"/>
          <w:szCs w:val="20"/>
        </w:rPr>
        <w:t>i</w:t>
      </w:r>
      <w:r w:rsidR="008C6BEE" w:rsidRPr="00647B85">
        <w:rPr>
          <w:rFonts w:ascii="Segoe UI" w:hAnsi="Segoe UI" w:cs="Segoe UI"/>
          <w:sz w:val="20"/>
          <w:szCs w:val="20"/>
        </w:rPr>
        <w:t>gas dengan nilai tambah yang rendah.</w:t>
      </w:r>
    </w:p>
    <w:p w:rsidR="003546CF" w:rsidRPr="00647B85" w:rsidRDefault="00BF4BF0" w:rsidP="00D62AB1">
      <w:pPr>
        <w:tabs>
          <w:tab w:val="left" w:pos="-2340"/>
        </w:tabs>
        <w:spacing w:after="120"/>
        <w:ind w:left="851"/>
        <w:jc w:val="both"/>
        <w:rPr>
          <w:rFonts w:ascii="Segoe UI" w:hAnsi="Segoe UI" w:cs="Segoe UI"/>
          <w:sz w:val="20"/>
          <w:szCs w:val="20"/>
          <w:lang w:val="id-ID"/>
        </w:rPr>
      </w:pPr>
      <w:r w:rsidRPr="00647B85">
        <w:rPr>
          <w:rFonts w:ascii="Segoe UI" w:hAnsi="Segoe UI" w:cs="Segoe UI"/>
          <w:sz w:val="20"/>
          <w:szCs w:val="20"/>
        </w:rPr>
        <w:t>J</w:t>
      </w:r>
      <w:r w:rsidR="001D3A1C" w:rsidRPr="00647B85">
        <w:rPr>
          <w:rFonts w:ascii="Segoe UI" w:hAnsi="Segoe UI" w:cs="Segoe UI"/>
          <w:sz w:val="20"/>
          <w:szCs w:val="20"/>
        </w:rPr>
        <w:t>aringan koleksi dan distribusi barang dan jasa perdagangan dalam negeri banyak mengalami hambatan karena belum terintegrasinya sistem perdagangan di tiga tingkatan pasar (pengumpul, eceran, dan grosir) serta adanya berbagai pungutan dan peraturan di tingkat daerah yang berbeda-beda akibat penyelenggaraan otonomi.</w:t>
      </w:r>
      <w:r w:rsidR="008C6BEE" w:rsidRPr="00647B85">
        <w:rPr>
          <w:rFonts w:ascii="Segoe UI" w:hAnsi="Segoe UI" w:cs="Segoe UI"/>
          <w:sz w:val="20"/>
          <w:szCs w:val="20"/>
        </w:rPr>
        <w:t xml:space="preserve"> </w:t>
      </w:r>
      <w:r w:rsidR="00F00FC6" w:rsidRPr="00647B85">
        <w:rPr>
          <w:rFonts w:ascii="Segoe UI" w:hAnsi="Segoe UI" w:cs="Segoe UI"/>
          <w:sz w:val="20"/>
          <w:szCs w:val="20"/>
        </w:rPr>
        <w:t xml:space="preserve">Perbaikan </w:t>
      </w:r>
      <w:r w:rsidRPr="00647B85">
        <w:rPr>
          <w:rFonts w:ascii="Segoe UI" w:hAnsi="Segoe UI" w:cs="Segoe UI"/>
          <w:sz w:val="20"/>
          <w:szCs w:val="20"/>
        </w:rPr>
        <w:t>dan pengembangan</w:t>
      </w:r>
      <w:r w:rsidR="00F00FC6" w:rsidRPr="00647B85">
        <w:rPr>
          <w:rFonts w:ascii="Segoe UI" w:hAnsi="Segoe UI" w:cs="Segoe UI"/>
          <w:sz w:val="20"/>
          <w:szCs w:val="20"/>
        </w:rPr>
        <w:t xml:space="preserve"> sistem</w:t>
      </w:r>
      <w:r w:rsidR="00F00FC6" w:rsidRPr="00647B85">
        <w:rPr>
          <w:rFonts w:ascii="Segoe UI" w:hAnsi="Segoe UI" w:cs="Segoe UI"/>
          <w:sz w:val="20"/>
          <w:szCs w:val="20"/>
          <w:lang w:val="id-ID"/>
        </w:rPr>
        <w:t xml:space="preserve"> jaringan koleksi dan distribusi </w:t>
      </w:r>
      <w:r w:rsidR="00231C77" w:rsidRPr="00647B85">
        <w:rPr>
          <w:rFonts w:ascii="Segoe UI" w:hAnsi="Segoe UI" w:cs="Segoe UI"/>
          <w:sz w:val="20"/>
          <w:szCs w:val="20"/>
          <w:lang w:val="id-ID"/>
        </w:rPr>
        <w:t>antar daerah</w:t>
      </w:r>
      <w:r w:rsidR="00F00FC6" w:rsidRPr="00647B85">
        <w:rPr>
          <w:rFonts w:ascii="Segoe UI" w:hAnsi="Segoe UI" w:cs="Segoe UI"/>
          <w:sz w:val="20"/>
          <w:szCs w:val="20"/>
          <w:lang w:val="id-ID"/>
        </w:rPr>
        <w:t xml:space="preserve"> bermanfaat </w:t>
      </w:r>
      <w:r w:rsidRPr="00647B85">
        <w:rPr>
          <w:rFonts w:ascii="Segoe UI" w:hAnsi="Segoe UI" w:cs="Segoe UI"/>
          <w:sz w:val="20"/>
          <w:szCs w:val="20"/>
          <w:lang w:val="id-ID"/>
        </w:rPr>
        <w:t>mendorong kelancaran arus barang sehingga ketersediaan barang dan kestabilan harga dapat terjangkau, juga akan meningkatkan daya saing produk ekspor serta meningkatkan ketahanan ekonomi karena</w:t>
      </w:r>
      <w:r w:rsidRPr="00647B85">
        <w:rPr>
          <w:rFonts w:ascii="Segoe UI" w:hAnsi="Segoe UI" w:cs="Segoe UI"/>
          <w:sz w:val="20"/>
          <w:szCs w:val="20"/>
        </w:rPr>
        <w:t xml:space="preserve"> </w:t>
      </w:r>
      <w:r w:rsidRPr="00647B85">
        <w:rPr>
          <w:rFonts w:ascii="Segoe UI" w:hAnsi="Segoe UI" w:cs="Segoe UI"/>
          <w:sz w:val="20"/>
          <w:szCs w:val="20"/>
          <w:lang w:val="id-ID"/>
        </w:rPr>
        <w:t>mendorong integrasi komponen</w:t>
      </w:r>
      <w:r w:rsidRPr="00647B85">
        <w:rPr>
          <w:rFonts w:ascii="Segoe UI" w:hAnsi="Segoe UI" w:cs="Segoe UI"/>
          <w:sz w:val="20"/>
          <w:szCs w:val="20"/>
        </w:rPr>
        <w:t>-</w:t>
      </w:r>
      <w:r w:rsidRPr="00647B85">
        <w:rPr>
          <w:rFonts w:ascii="Segoe UI" w:hAnsi="Segoe UI" w:cs="Segoe UI"/>
          <w:sz w:val="20"/>
          <w:szCs w:val="20"/>
          <w:lang w:val="id-ID"/>
        </w:rPr>
        <w:t xml:space="preserve">komponen produksi daerah yang terkait. </w:t>
      </w:r>
      <w:r w:rsidR="005C6C27" w:rsidRPr="00647B85">
        <w:rPr>
          <w:rFonts w:ascii="Segoe UI" w:hAnsi="Segoe UI" w:cs="Segoe UI"/>
          <w:sz w:val="20"/>
          <w:szCs w:val="20"/>
          <w:lang w:val="id-ID"/>
        </w:rPr>
        <w:t>U</w:t>
      </w:r>
      <w:r w:rsidR="000A69AE" w:rsidRPr="00647B85">
        <w:rPr>
          <w:rFonts w:ascii="Segoe UI" w:hAnsi="Segoe UI" w:cs="Segoe UI"/>
          <w:sz w:val="20"/>
          <w:szCs w:val="20"/>
          <w:lang w:val="id-ID"/>
        </w:rPr>
        <w:t>ntuk mewujudkan perdagangan domestik yang kuat dan menciptakan iklim bagi terwujudnya kelancaran koleksi dan distribusi barang dan kegiatan jasa perdagangan</w:t>
      </w:r>
      <w:r w:rsidR="00DF4766" w:rsidRPr="00647B85">
        <w:rPr>
          <w:rFonts w:ascii="Segoe UI" w:hAnsi="Segoe UI" w:cs="Segoe UI"/>
          <w:sz w:val="20"/>
          <w:szCs w:val="20"/>
          <w:lang w:val="id-ID"/>
        </w:rPr>
        <w:t xml:space="preserve"> perlu diupayaka</w:t>
      </w:r>
      <w:r w:rsidR="001D3A1C" w:rsidRPr="00647B85">
        <w:rPr>
          <w:rFonts w:ascii="Segoe UI" w:hAnsi="Segoe UI" w:cs="Segoe UI"/>
          <w:sz w:val="20"/>
          <w:szCs w:val="20"/>
          <w:lang w:val="id-ID"/>
        </w:rPr>
        <w:t xml:space="preserve">n langkah-langkah yang </w:t>
      </w:r>
      <w:r w:rsidR="001D3A1C" w:rsidRPr="00647B85">
        <w:rPr>
          <w:rFonts w:ascii="Segoe UI" w:hAnsi="Segoe UI" w:cs="Segoe UI"/>
          <w:sz w:val="20"/>
          <w:szCs w:val="20"/>
          <w:lang w:val="id-ID"/>
        </w:rPr>
        <w:lastRenderedPageBreak/>
        <w:t>mencakup</w:t>
      </w:r>
      <w:r w:rsidR="005C6C27" w:rsidRPr="00647B85">
        <w:rPr>
          <w:rFonts w:ascii="Segoe UI" w:hAnsi="Segoe UI" w:cs="Segoe UI"/>
          <w:sz w:val="20"/>
          <w:szCs w:val="20"/>
          <w:lang w:val="id-ID"/>
        </w:rPr>
        <w:t xml:space="preserve"> p</w:t>
      </w:r>
      <w:r w:rsidR="003546CF" w:rsidRPr="00647B85">
        <w:rPr>
          <w:rFonts w:ascii="Segoe UI" w:hAnsi="Segoe UI" w:cs="Segoe UI"/>
          <w:sz w:val="20"/>
          <w:szCs w:val="20"/>
          <w:lang w:val="id-ID"/>
        </w:rPr>
        <w:t>enyederhanaan prosedur, perijinan yang menghambat kelancaran arus barang dan pengembangan kegiatan jasa perdagangan dan pasar domestik</w:t>
      </w:r>
      <w:r w:rsidR="00735A54" w:rsidRPr="00647B85">
        <w:rPr>
          <w:rFonts w:ascii="Segoe UI" w:hAnsi="Segoe UI" w:cs="Segoe UI"/>
          <w:sz w:val="20"/>
          <w:szCs w:val="20"/>
          <w:lang w:val="id-ID"/>
        </w:rPr>
        <w:t>;</w:t>
      </w:r>
      <w:r w:rsidR="005C6C27" w:rsidRPr="00647B85">
        <w:rPr>
          <w:rFonts w:ascii="Segoe UI" w:hAnsi="Segoe UI" w:cs="Segoe UI"/>
          <w:sz w:val="20"/>
          <w:szCs w:val="20"/>
          <w:lang w:val="id-ID"/>
        </w:rPr>
        <w:t xml:space="preserve"> p</w:t>
      </w:r>
      <w:r w:rsidR="003546CF" w:rsidRPr="00647B85">
        <w:rPr>
          <w:rFonts w:ascii="Segoe UI" w:hAnsi="Segoe UI" w:cs="Segoe UI"/>
          <w:sz w:val="20"/>
          <w:szCs w:val="20"/>
          <w:lang w:val="id-ID"/>
        </w:rPr>
        <w:t>erkuatan kelembagaan perdagangan yaitu kelembagaan perlindungan konsumen, kemetrologian, bursa berjangka komoditi, dan k</w:t>
      </w:r>
      <w:r w:rsidR="0012284B" w:rsidRPr="00647B85">
        <w:rPr>
          <w:rFonts w:ascii="Segoe UI" w:hAnsi="Segoe UI" w:cs="Segoe UI"/>
          <w:sz w:val="20"/>
          <w:szCs w:val="20"/>
          <w:lang w:val="id-ID"/>
        </w:rPr>
        <w:t>elembagaan persaingan usaha</w:t>
      </w:r>
      <w:r w:rsidR="00735A54" w:rsidRPr="00647B85">
        <w:rPr>
          <w:rFonts w:ascii="Segoe UI" w:hAnsi="Segoe UI" w:cs="Segoe UI"/>
          <w:sz w:val="20"/>
          <w:szCs w:val="20"/>
          <w:lang w:val="id-ID"/>
        </w:rPr>
        <w:t>;</w:t>
      </w:r>
      <w:r w:rsidRPr="00647B85">
        <w:rPr>
          <w:rFonts w:ascii="Segoe UI" w:hAnsi="Segoe UI" w:cs="Segoe UI"/>
          <w:sz w:val="20"/>
          <w:szCs w:val="20"/>
          <w:lang w:val="id-ID"/>
        </w:rPr>
        <w:t xml:space="preserve"> serta meningkatkan informasi jaringan perdagangan </w:t>
      </w:r>
      <w:r w:rsidR="003546CF" w:rsidRPr="00647B85">
        <w:rPr>
          <w:rFonts w:ascii="Segoe UI" w:hAnsi="Segoe UI" w:cs="Segoe UI"/>
          <w:sz w:val="20"/>
          <w:szCs w:val="20"/>
          <w:lang w:val="id-ID"/>
        </w:rPr>
        <w:t>antara lain melalui pengembangan sistem jaringan logistik komoditi tingkat regional dan jaringan informasi produksi dan pasar serta jaringan logistik komoditi, perluasan pasar lelang lokal dan regional di daerah dan perkuatan sistem pengawasan barang beredar</w:t>
      </w:r>
      <w:r w:rsidR="00735A54" w:rsidRPr="00647B85">
        <w:rPr>
          <w:rFonts w:ascii="Segoe UI" w:hAnsi="Segoe UI" w:cs="Segoe UI"/>
          <w:sz w:val="20"/>
          <w:szCs w:val="20"/>
          <w:lang w:val="id-ID"/>
        </w:rPr>
        <w:t>;</w:t>
      </w:r>
      <w:r w:rsidRPr="00647B85">
        <w:rPr>
          <w:rFonts w:ascii="Segoe UI" w:hAnsi="Segoe UI" w:cs="Segoe UI"/>
          <w:sz w:val="20"/>
          <w:szCs w:val="20"/>
          <w:lang w:val="id-ID"/>
        </w:rPr>
        <w:t xml:space="preserve"> juga rehabilitasi/perbaikan infrastruktur perdagangan seperti jalan, pasar, transportasi.</w:t>
      </w:r>
    </w:p>
    <w:p w:rsidR="00636AB5" w:rsidRPr="00647B85" w:rsidRDefault="00500D76" w:rsidP="00D62AB1">
      <w:pPr>
        <w:tabs>
          <w:tab w:val="left" w:pos="-2340"/>
        </w:tabs>
        <w:spacing w:after="120"/>
        <w:ind w:left="851"/>
        <w:jc w:val="both"/>
        <w:rPr>
          <w:rFonts w:ascii="Segoe UI" w:hAnsi="Segoe UI" w:cs="Segoe UI"/>
          <w:sz w:val="20"/>
          <w:szCs w:val="20"/>
          <w:lang w:val="id-ID"/>
        </w:rPr>
      </w:pPr>
      <w:r w:rsidRPr="00647B85">
        <w:rPr>
          <w:rFonts w:ascii="Segoe UI" w:hAnsi="Segoe UI" w:cs="Segoe UI"/>
          <w:sz w:val="20"/>
          <w:szCs w:val="20"/>
          <w:lang w:val="id-ID"/>
        </w:rPr>
        <w:t xml:space="preserve">Dengan adanya jaringan distribusi yang lancar akan mendorong kemitraan perdagangan baik lokal, nasional maupun internasional. Dalam hal perdagangan internasional, Kabupaten Wonosobo </w:t>
      </w:r>
      <w:r w:rsidRPr="00647B85">
        <w:rPr>
          <w:rFonts w:ascii="Segoe UI" w:hAnsi="Segoe UI" w:cs="Segoe UI"/>
          <w:sz w:val="20"/>
          <w:szCs w:val="20"/>
        </w:rPr>
        <w:t>mengalami</w:t>
      </w:r>
      <w:r w:rsidRPr="00647B85">
        <w:rPr>
          <w:rFonts w:ascii="Segoe UI" w:hAnsi="Segoe UI" w:cs="Segoe UI"/>
          <w:sz w:val="20"/>
          <w:szCs w:val="20"/>
          <w:lang w:val="id-ID"/>
        </w:rPr>
        <w:t xml:space="preserve"> neraca perdagangan yang surplus dalam arti ekspor lebih besar dari impor. Ekspor tersebut sebagian besar berasal dari sektor pertanian</w:t>
      </w:r>
      <w:r w:rsidR="00A2542B" w:rsidRPr="00647B85">
        <w:rPr>
          <w:rFonts w:ascii="Segoe UI" w:hAnsi="Segoe UI" w:cs="Segoe UI"/>
          <w:sz w:val="20"/>
          <w:szCs w:val="20"/>
          <w:lang w:val="id-ID"/>
        </w:rPr>
        <w:t xml:space="preserve"> yang </w:t>
      </w:r>
      <w:r w:rsidR="005F30FF" w:rsidRPr="00647B85">
        <w:rPr>
          <w:rFonts w:ascii="Segoe UI" w:hAnsi="Segoe UI" w:cs="Segoe UI"/>
          <w:sz w:val="20"/>
          <w:szCs w:val="20"/>
          <w:lang w:val="id-ID"/>
        </w:rPr>
        <w:t>sampai saat ini baru terbatas pada empat komoditas</w:t>
      </w:r>
      <w:r w:rsidR="00A2542B" w:rsidRPr="00647B85">
        <w:rPr>
          <w:rFonts w:ascii="Segoe UI" w:hAnsi="Segoe UI" w:cs="Segoe UI"/>
          <w:sz w:val="20"/>
          <w:szCs w:val="20"/>
          <w:lang w:val="id-ID"/>
        </w:rPr>
        <w:t>. S</w:t>
      </w:r>
      <w:r w:rsidR="005F30FF" w:rsidRPr="00647B85">
        <w:rPr>
          <w:rFonts w:ascii="Segoe UI" w:hAnsi="Segoe UI" w:cs="Segoe UI"/>
          <w:sz w:val="20"/>
          <w:szCs w:val="20"/>
          <w:lang w:val="id-ID"/>
        </w:rPr>
        <w:t xml:space="preserve">ebenarnya banyak komoditas </w:t>
      </w:r>
      <w:r w:rsidR="00A2542B" w:rsidRPr="00647B85">
        <w:rPr>
          <w:rFonts w:ascii="Segoe UI" w:hAnsi="Segoe UI" w:cs="Segoe UI"/>
          <w:sz w:val="20"/>
          <w:szCs w:val="20"/>
          <w:lang w:val="id-ID"/>
        </w:rPr>
        <w:t xml:space="preserve">Kabupaten Wonosobo </w:t>
      </w:r>
      <w:r w:rsidR="005F30FF" w:rsidRPr="00647B85">
        <w:rPr>
          <w:rFonts w:ascii="Segoe UI" w:hAnsi="Segoe UI" w:cs="Segoe UI"/>
          <w:sz w:val="20"/>
          <w:szCs w:val="20"/>
          <w:lang w:val="id-ID"/>
        </w:rPr>
        <w:t>yang layak untuk di ek</w:t>
      </w:r>
      <w:r w:rsidR="00735A54" w:rsidRPr="00647B85">
        <w:rPr>
          <w:rFonts w:ascii="Segoe UI" w:hAnsi="Segoe UI" w:cs="Segoe UI"/>
          <w:sz w:val="20"/>
          <w:szCs w:val="20"/>
          <w:lang w:val="id-ID"/>
        </w:rPr>
        <w:t>s</w:t>
      </w:r>
      <w:r w:rsidR="005F30FF" w:rsidRPr="00647B85">
        <w:rPr>
          <w:rFonts w:ascii="Segoe UI" w:hAnsi="Segoe UI" w:cs="Segoe UI"/>
          <w:sz w:val="20"/>
          <w:szCs w:val="20"/>
          <w:lang w:val="id-ID"/>
        </w:rPr>
        <w:t>por</w:t>
      </w:r>
      <w:r w:rsidR="00A2542B" w:rsidRPr="00647B85">
        <w:rPr>
          <w:rFonts w:ascii="Segoe UI" w:hAnsi="Segoe UI" w:cs="Segoe UI"/>
          <w:sz w:val="20"/>
          <w:szCs w:val="20"/>
          <w:lang w:val="id-ID"/>
        </w:rPr>
        <w:t>,</w:t>
      </w:r>
      <w:r w:rsidR="005F30FF" w:rsidRPr="00647B85">
        <w:rPr>
          <w:rFonts w:ascii="Segoe UI" w:hAnsi="Segoe UI" w:cs="Segoe UI"/>
          <w:sz w:val="20"/>
          <w:szCs w:val="20"/>
          <w:lang w:val="id-ID"/>
        </w:rPr>
        <w:t xml:space="preserve"> tetapi nilai tambahnya masih rendah sehingga perlu meningkatkan daya saing produk agar lebih efisien dan laku di pasaran. </w:t>
      </w:r>
      <w:r w:rsidR="003C4216" w:rsidRPr="00647B85">
        <w:rPr>
          <w:rFonts w:ascii="Segoe UI" w:hAnsi="Segoe UI" w:cs="Segoe UI"/>
          <w:sz w:val="20"/>
          <w:szCs w:val="20"/>
          <w:lang w:val="id-ID"/>
        </w:rPr>
        <w:t>Apalagi dengan adanya MEA 2015, akan banyak barang-barang luar negeri yang masuk ke Indonesia yang otomatis akan masuk juga ke Kabupaten Wonosobo. Untuk itu Kabupaten Wonosobo harus mempersiapkan sedini mungkin kemungkinan adanya persaingan produk dengan membanjirnya produk asing. Yang antara lain dengan meningkatkan daya saing produk lokal melalui peningkatan efisiensi, menekan biaya produksi, peningkatan mutu komoditas yang tidak lagi berupa bahan mentah tapi produk olahan yang mempunyai nilai tambah, perbaikan iklim usaha, perbaikan infrastruktur serta mengurangi berbagai bentuk pungutan.</w:t>
      </w:r>
    </w:p>
    <w:sectPr w:rsidR="00636AB5" w:rsidRPr="00647B85" w:rsidSect="00703CB1">
      <w:headerReference w:type="default" r:id="rId9"/>
      <w:footerReference w:type="even" r:id="rId10"/>
      <w:footerReference w:type="default" r:id="rId11"/>
      <w:pgSz w:w="11907" w:h="16840" w:code="9"/>
      <w:pgMar w:top="1701" w:right="1554" w:bottom="1701" w:left="1701" w:header="1140" w:footer="1140" w:gutter="0"/>
      <w:pgNumType w:start="33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631" w:rsidRDefault="00670631">
      <w:r>
        <w:separator/>
      </w:r>
    </w:p>
  </w:endnote>
  <w:endnote w:type="continuationSeparator" w:id="0">
    <w:p w:rsidR="00670631" w:rsidRDefault="0067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9FD" w:rsidRDefault="007B6A4C" w:rsidP="009F4233">
    <w:pPr>
      <w:pStyle w:val="Footer"/>
      <w:framePr w:wrap="around" w:vAnchor="text" w:hAnchor="margin" w:xAlign="right" w:y="1"/>
      <w:rPr>
        <w:rStyle w:val="PageNumber"/>
      </w:rPr>
    </w:pPr>
    <w:r>
      <w:rPr>
        <w:rStyle w:val="PageNumber"/>
      </w:rPr>
      <w:fldChar w:fldCharType="begin"/>
    </w:r>
    <w:r w:rsidR="006649FD">
      <w:rPr>
        <w:rStyle w:val="PageNumber"/>
      </w:rPr>
      <w:instrText xml:space="preserve">PAGE  </w:instrText>
    </w:r>
    <w:r>
      <w:rPr>
        <w:rStyle w:val="PageNumber"/>
      </w:rPr>
      <w:fldChar w:fldCharType="end"/>
    </w:r>
  </w:p>
  <w:p w:rsidR="006649FD" w:rsidRDefault="006649FD" w:rsidP="00F663D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9FD" w:rsidRPr="00647B85" w:rsidRDefault="007B6A4C" w:rsidP="006649FD">
    <w:pPr>
      <w:pStyle w:val="Footer"/>
      <w:framePr w:wrap="around" w:vAnchor="text" w:hAnchor="margin" w:xAlign="right" w:y="1"/>
      <w:rPr>
        <w:rStyle w:val="PageNumber"/>
        <w:rFonts w:ascii="Segoe UI" w:hAnsi="Segoe UI" w:cs="Segoe UI"/>
        <w:sz w:val="18"/>
        <w:szCs w:val="18"/>
      </w:rPr>
    </w:pPr>
    <w:r w:rsidRPr="00647B85">
      <w:rPr>
        <w:rStyle w:val="PageNumber"/>
        <w:rFonts w:ascii="Segoe UI" w:hAnsi="Segoe UI" w:cs="Segoe UI"/>
        <w:sz w:val="18"/>
        <w:szCs w:val="18"/>
      </w:rPr>
      <w:fldChar w:fldCharType="begin"/>
    </w:r>
    <w:r w:rsidR="006649FD" w:rsidRPr="00647B85">
      <w:rPr>
        <w:rStyle w:val="PageNumber"/>
        <w:rFonts w:ascii="Segoe UI" w:hAnsi="Segoe UI" w:cs="Segoe UI"/>
        <w:sz w:val="18"/>
        <w:szCs w:val="18"/>
      </w:rPr>
      <w:instrText xml:space="preserve">PAGE  </w:instrText>
    </w:r>
    <w:r w:rsidRPr="00647B85">
      <w:rPr>
        <w:rStyle w:val="PageNumber"/>
        <w:rFonts w:ascii="Segoe UI" w:hAnsi="Segoe UI" w:cs="Segoe UI"/>
        <w:sz w:val="18"/>
        <w:szCs w:val="18"/>
      </w:rPr>
      <w:fldChar w:fldCharType="separate"/>
    </w:r>
    <w:r w:rsidR="00703CB1">
      <w:rPr>
        <w:rStyle w:val="PageNumber"/>
        <w:rFonts w:ascii="Segoe UI" w:hAnsi="Segoe UI" w:cs="Segoe UI"/>
        <w:noProof/>
        <w:sz w:val="18"/>
        <w:szCs w:val="18"/>
      </w:rPr>
      <w:t>341</w:t>
    </w:r>
    <w:r w:rsidRPr="00647B85">
      <w:rPr>
        <w:rStyle w:val="PageNumber"/>
        <w:rFonts w:ascii="Segoe UI" w:hAnsi="Segoe UI" w:cs="Segoe UI"/>
        <w:sz w:val="18"/>
        <w:szCs w:val="18"/>
      </w:rPr>
      <w:fldChar w:fldCharType="end"/>
    </w:r>
  </w:p>
  <w:p w:rsidR="006649FD" w:rsidRPr="00A131EB" w:rsidRDefault="00647B85" w:rsidP="00647B85">
    <w:pPr>
      <w:pStyle w:val="Footer"/>
      <w:ind w:right="360"/>
      <w:rPr>
        <w:rFonts w:ascii="Trebuchet MS" w:hAnsi="Trebuchet MS"/>
        <w:sz w:val="18"/>
        <w:szCs w:val="18"/>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w:t>
    </w:r>
    <w:r>
      <w:rPr>
        <w:rFonts w:ascii="Segoe UI" w:hAnsi="Segoe UI" w:cs="Segoe UI"/>
        <w:b/>
        <w:sz w:val="16"/>
        <w:szCs w:val="16"/>
        <w:lang w:val="id-ID"/>
      </w:rPr>
      <w:t xml:space="preserve"> </w:t>
    </w:r>
    <w:r>
      <w:rPr>
        <w:rFonts w:ascii="Segoe UI" w:hAnsi="Segoe UI" w:cs="Segoe UI"/>
        <w:b/>
        <w:sz w:val="16"/>
        <w:szCs w:val="16"/>
      </w:rPr>
      <w:t>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631" w:rsidRDefault="00670631">
      <w:r>
        <w:separator/>
      </w:r>
    </w:p>
  </w:footnote>
  <w:footnote w:type="continuationSeparator" w:id="0">
    <w:p w:rsidR="00670631" w:rsidRDefault="00670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9FD" w:rsidRDefault="006649FD" w:rsidP="001254D9">
    <w:pPr>
      <w:pStyle w:val="Header"/>
    </w:pPr>
  </w:p>
  <w:p w:rsidR="006649FD" w:rsidRDefault="006649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518F"/>
    <w:multiLevelType w:val="hybridMultilevel"/>
    <w:tmpl w:val="5308AC14"/>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1C0A5E56"/>
    <w:multiLevelType w:val="hybridMultilevel"/>
    <w:tmpl w:val="63F63100"/>
    <w:lvl w:ilvl="0" w:tplc="88BC0300">
      <w:start w:val="1"/>
      <w:numFmt w:val="upperLetter"/>
      <w:lvlText w:val="%1."/>
      <w:lvlJc w:val="left"/>
      <w:pPr>
        <w:tabs>
          <w:tab w:val="num" w:pos="720"/>
        </w:tabs>
        <w:ind w:left="720" w:hanging="360"/>
      </w:pPr>
      <w:rPr>
        <w:rFonts w:hint="default"/>
      </w:rPr>
    </w:lvl>
    <w:lvl w:ilvl="1" w:tplc="C9BCBE6E">
      <w:start w:val="1"/>
      <w:numFmt w:val="lowerLetter"/>
      <w:lvlText w:val="%2."/>
      <w:lvlJc w:val="left"/>
      <w:pPr>
        <w:tabs>
          <w:tab w:val="num" w:pos="1440"/>
        </w:tabs>
        <w:ind w:left="1440" w:hanging="360"/>
      </w:pPr>
      <w:rPr>
        <w:rFonts w:hint="default"/>
      </w:rPr>
    </w:lvl>
    <w:lvl w:ilvl="2" w:tplc="8DDC943E">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2A67424"/>
    <w:multiLevelType w:val="hybridMultilevel"/>
    <w:tmpl w:val="189C9C2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180321"/>
    <w:multiLevelType w:val="hybridMultilevel"/>
    <w:tmpl w:val="A3F0A372"/>
    <w:lvl w:ilvl="0" w:tplc="2FCAC18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A9286C"/>
    <w:multiLevelType w:val="multilevel"/>
    <w:tmpl w:val="920EC3D0"/>
    <w:lvl w:ilvl="0">
      <w:start w:val="1"/>
      <w:numFmt w:val="lowerLetter"/>
      <w:lvlText w:val="%1."/>
      <w:lvlJc w:val="left"/>
      <w:pPr>
        <w:tabs>
          <w:tab w:val="num" w:pos="792"/>
        </w:tabs>
        <w:ind w:left="792" w:hanging="432"/>
      </w:pPr>
      <w:rPr>
        <w:rFonts w:ascii="Bookman Old Style" w:hAnsi="Bookman Old Style" w:cs="Bookman Old Style" w:hint="default"/>
        <w:b w:val="0"/>
        <w:bCs w:val="0"/>
        <w:i w:val="0"/>
        <w:iCs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D7327B1"/>
    <w:multiLevelType w:val="multilevel"/>
    <w:tmpl w:val="AB24F9D2"/>
    <w:lvl w:ilvl="0">
      <w:start w:val="1"/>
      <w:numFmt w:val="lowerLetter"/>
      <w:lvlText w:val="%1"/>
      <w:lvlJc w:val="left"/>
      <w:pPr>
        <w:tabs>
          <w:tab w:val="num" w:pos="1208"/>
        </w:tabs>
        <w:ind w:left="1208" w:hanging="432"/>
      </w:pPr>
      <w:rPr>
        <w:rFonts w:ascii="Bookman Old Style" w:hAnsi="Bookman Old Style" w:cs="Bookman Old Style" w:hint="default"/>
        <w:b w:val="0"/>
        <w:bCs w:val="0"/>
        <w:i w:val="0"/>
        <w:iCs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4085605A"/>
    <w:multiLevelType w:val="hybridMultilevel"/>
    <w:tmpl w:val="31DE7562"/>
    <w:lvl w:ilvl="0" w:tplc="CF0C8E94">
      <w:start w:val="1"/>
      <w:numFmt w:val="decimal"/>
      <w:lvlText w:val="%1."/>
      <w:lvlJc w:val="left"/>
      <w:pPr>
        <w:tabs>
          <w:tab w:val="num" w:pos="720"/>
        </w:tabs>
        <w:ind w:left="720" w:hanging="360"/>
      </w:pPr>
      <w:rPr>
        <w:rFonts w:hint="default"/>
      </w:rPr>
    </w:lvl>
    <w:lvl w:ilvl="1" w:tplc="C2FAA41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6A2F02"/>
    <w:multiLevelType w:val="hybridMultilevel"/>
    <w:tmpl w:val="1666C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2E72EE"/>
    <w:multiLevelType w:val="hybridMultilevel"/>
    <w:tmpl w:val="AB8A4F22"/>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4A404707"/>
    <w:multiLevelType w:val="hybridMultilevel"/>
    <w:tmpl w:val="FC283E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1D2E2B"/>
    <w:multiLevelType w:val="hybridMultilevel"/>
    <w:tmpl w:val="B0B6C7E2"/>
    <w:lvl w:ilvl="0" w:tplc="465490C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FC53EC"/>
    <w:multiLevelType w:val="hybridMultilevel"/>
    <w:tmpl w:val="AF6C716E"/>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3817D1"/>
    <w:multiLevelType w:val="hybridMultilevel"/>
    <w:tmpl w:val="AB24F9D2"/>
    <w:lvl w:ilvl="0" w:tplc="8CE4B2FA">
      <w:start w:val="1"/>
      <w:numFmt w:val="lowerLetter"/>
      <w:lvlText w:val="%1"/>
      <w:lvlJc w:val="left"/>
      <w:pPr>
        <w:tabs>
          <w:tab w:val="num" w:pos="1208"/>
        </w:tabs>
        <w:ind w:left="1208" w:hanging="432"/>
      </w:pPr>
      <w:rPr>
        <w:rFonts w:ascii="Bookman Old Style" w:hAnsi="Bookman Old Style" w:cs="Bookman Old Style" w:hint="default"/>
        <w:b w:val="0"/>
        <w:bCs w:val="0"/>
        <w:i w:val="0"/>
        <w:i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E819D7"/>
    <w:multiLevelType w:val="hybridMultilevel"/>
    <w:tmpl w:val="14F43520"/>
    <w:lvl w:ilvl="0" w:tplc="878EB5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636FF1"/>
    <w:multiLevelType w:val="hybridMultilevel"/>
    <w:tmpl w:val="6706D08A"/>
    <w:lvl w:ilvl="0" w:tplc="D6B479A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DCA6109"/>
    <w:multiLevelType w:val="hybridMultilevel"/>
    <w:tmpl w:val="0DE2FB64"/>
    <w:lvl w:ilvl="0" w:tplc="3370D54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nsid w:val="61F95A52"/>
    <w:multiLevelType w:val="hybridMultilevel"/>
    <w:tmpl w:val="EC10DB88"/>
    <w:lvl w:ilvl="0" w:tplc="BA749248">
      <w:start w:val="1"/>
      <w:numFmt w:val="decimal"/>
      <w:lvlText w:val="%1."/>
      <w:lvlJc w:val="left"/>
      <w:pPr>
        <w:tabs>
          <w:tab w:val="num" w:pos="720"/>
        </w:tabs>
        <w:ind w:left="720" w:hanging="360"/>
      </w:pPr>
      <w:rPr>
        <w:rFonts w:hint="default"/>
      </w:rPr>
    </w:lvl>
    <w:lvl w:ilvl="1" w:tplc="30A214EC">
      <w:start w:val="1"/>
      <w:numFmt w:val="lowerLetter"/>
      <w:lvlText w:val="%2"/>
      <w:lvlJc w:val="left"/>
      <w:pPr>
        <w:tabs>
          <w:tab w:val="num" w:pos="1368"/>
        </w:tabs>
        <w:ind w:left="1368" w:hanging="288"/>
      </w:pPr>
      <w:rPr>
        <w:rFonts w:ascii="Bookman Old Style" w:hAnsi="Bookman Old Style" w:hint="default"/>
        <w:b w:val="0"/>
        <w:i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51E0332"/>
    <w:multiLevelType w:val="hybridMultilevel"/>
    <w:tmpl w:val="920EC3D0"/>
    <w:lvl w:ilvl="0" w:tplc="2632D344">
      <w:start w:val="1"/>
      <w:numFmt w:val="lowerLetter"/>
      <w:lvlText w:val="%1."/>
      <w:lvlJc w:val="left"/>
      <w:pPr>
        <w:tabs>
          <w:tab w:val="num" w:pos="792"/>
        </w:tabs>
        <w:ind w:left="792" w:hanging="432"/>
      </w:pPr>
      <w:rPr>
        <w:rFonts w:ascii="Bookman Old Style" w:hAnsi="Bookman Old Style" w:cs="Bookman Old Style" w:hint="default"/>
        <w:b w:val="0"/>
        <w:bCs w:val="0"/>
        <w:i w:val="0"/>
        <w:i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58C7217"/>
    <w:multiLevelType w:val="hybridMultilevel"/>
    <w:tmpl w:val="CCD0CFA8"/>
    <w:lvl w:ilvl="0" w:tplc="8A88191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AE0592D"/>
    <w:multiLevelType w:val="hybridMultilevel"/>
    <w:tmpl w:val="D5AE1500"/>
    <w:lvl w:ilvl="0" w:tplc="04090005">
      <w:start w:val="1"/>
      <w:numFmt w:val="bullet"/>
      <w:lvlText w:val=""/>
      <w:lvlJc w:val="left"/>
      <w:pPr>
        <w:ind w:left="2847" w:hanging="360"/>
      </w:pPr>
      <w:rPr>
        <w:rFonts w:ascii="Wingdings" w:hAnsi="Wingdings" w:hint="default"/>
      </w:rPr>
    </w:lvl>
    <w:lvl w:ilvl="1" w:tplc="04210003">
      <w:start w:val="1"/>
      <w:numFmt w:val="bullet"/>
      <w:lvlText w:val="o"/>
      <w:lvlJc w:val="left"/>
      <w:pPr>
        <w:ind w:left="3567" w:hanging="360"/>
      </w:pPr>
      <w:rPr>
        <w:rFonts w:ascii="Courier New" w:hAnsi="Courier New" w:cs="Courier New" w:hint="default"/>
      </w:rPr>
    </w:lvl>
    <w:lvl w:ilvl="2" w:tplc="04210005" w:tentative="1">
      <w:start w:val="1"/>
      <w:numFmt w:val="bullet"/>
      <w:lvlText w:val=""/>
      <w:lvlJc w:val="left"/>
      <w:pPr>
        <w:ind w:left="4287" w:hanging="360"/>
      </w:pPr>
      <w:rPr>
        <w:rFonts w:ascii="Wingdings" w:hAnsi="Wingdings" w:hint="default"/>
      </w:rPr>
    </w:lvl>
    <w:lvl w:ilvl="3" w:tplc="04210001" w:tentative="1">
      <w:start w:val="1"/>
      <w:numFmt w:val="bullet"/>
      <w:lvlText w:val=""/>
      <w:lvlJc w:val="left"/>
      <w:pPr>
        <w:ind w:left="5007" w:hanging="360"/>
      </w:pPr>
      <w:rPr>
        <w:rFonts w:ascii="Symbol" w:hAnsi="Symbol" w:hint="default"/>
      </w:rPr>
    </w:lvl>
    <w:lvl w:ilvl="4" w:tplc="04210003" w:tentative="1">
      <w:start w:val="1"/>
      <w:numFmt w:val="bullet"/>
      <w:lvlText w:val="o"/>
      <w:lvlJc w:val="left"/>
      <w:pPr>
        <w:ind w:left="5727" w:hanging="360"/>
      </w:pPr>
      <w:rPr>
        <w:rFonts w:ascii="Courier New" w:hAnsi="Courier New" w:cs="Courier New" w:hint="default"/>
      </w:rPr>
    </w:lvl>
    <w:lvl w:ilvl="5" w:tplc="04210005" w:tentative="1">
      <w:start w:val="1"/>
      <w:numFmt w:val="bullet"/>
      <w:lvlText w:val=""/>
      <w:lvlJc w:val="left"/>
      <w:pPr>
        <w:ind w:left="6447" w:hanging="360"/>
      </w:pPr>
      <w:rPr>
        <w:rFonts w:ascii="Wingdings" w:hAnsi="Wingdings" w:hint="default"/>
      </w:rPr>
    </w:lvl>
    <w:lvl w:ilvl="6" w:tplc="04210001" w:tentative="1">
      <w:start w:val="1"/>
      <w:numFmt w:val="bullet"/>
      <w:lvlText w:val=""/>
      <w:lvlJc w:val="left"/>
      <w:pPr>
        <w:ind w:left="7167" w:hanging="360"/>
      </w:pPr>
      <w:rPr>
        <w:rFonts w:ascii="Symbol" w:hAnsi="Symbol" w:hint="default"/>
      </w:rPr>
    </w:lvl>
    <w:lvl w:ilvl="7" w:tplc="04210003" w:tentative="1">
      <w:start w:val="1"/>
      <w:numFmt w:val="bullet"/>
      <w:lvlText w:val="o"/>
      <w:lvlJc w:val="left"/>
      <w:pPr>
        <w:ind w:left="7887" w:hanging="360"/>
      </w:pPr>
      <w:rPr>
        <w:rFonts w:ascii="Courier New" w:hAnsi="Courier New" w:cs="Courier New" w:hint="default"/>
      </w:rPr>
    </w:lvl>
    <w:lvl w:ilvl="8" w:tplc="04210005" w:tentative="1">
      <w:start w:val="1"/>
      <w:numFmt w:val="bullet"/>
      <w:lvlText w:val=""/>
      <w:lvlJc w:val="left"/>
      <w:pPr>
        <w:ind w:left="8607" w:hanging="360"/>
      </w:pPr>
      <w:rPr>
        <w:rFonts w:ascii="Wingdings" w:hAnsi="Wingdings" w:hint="default"/>
      </w:rPr>
    </w:lvl>
  </w:abstractNum>
  <w:abstractNum w:abstractNumId="20">
    <w:nsid w:val="74C91F27"/>
    <w:multiLevelType w:val="hybridMultilevel"/>
    <w:tmpl w:val="A1AE24E2"/>
    <w:lvl w:ilvl="0" w:tplc="2632D344">
      <w:start w:val="1"/>
      <w:numFmt w:val="lowerLetter"/>
      <w:lvlText w:val="%1."/>
      <w:lvlJc w:val="left"/>
      <w:pPr>
        <w:tabs>
          <w:tab w:val="num" w:pos="792"/>
        </w:tabs>
        <w:ind w:left="792" w:hanging="432"/>
      </w:pPr>
      <w:rPr>
        <w:rFonts w:ascii="Bookman Old Style" w:hAnsi="Bookman Old Style" w:cs="Bookman Old Style" w:hint="default"/>
        <w:b w:val="0"/>
        <w:bCs w:val="0"/>
        <w:i w:val="0"/>
        <w:i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D44673A"/>
    <w:multiLevelType w:val="hybridMultilevel"/>
    <w:tmpl w:val="6DFE12C0"/>
    <w:lvl w:ilvl="0" w:tplc="ABFEBA7E">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0"/>
  </w:num>
  <w:num w:numId="3">
    <w:abstractNumId w:val="13"/>
  </w:num>
  <w:num w:numId="4">
    <w:abstractNumId w:val="12"/>
  </w:num>
  <w:num w:numId="5">
    <w:abstractNumId w:val="5"/>
  </w:num>
  <w:num w:numId="6">
    <w:abstractNumId w:val="17"/>
  </w:num>
  <w:num w:numId="7">
    <w:abstractNumId w:val="4"/>
  </w:num>
  <w:num w:numId="8">
    <w:abstractNumId w:val="20"/>
  </w:num>
  <w:num w:numId="9">
    <w:abstractNumId w:val="14"/>
  </w:num>
  <w:num w:numId="10">
    <w:abstractNumId w:val="18"/>
  </w:num>
  <w:num w:numId="11">
    <w:abstractNumId w:val="8"/>
  </w:num>
  <w:num w:numId="12">
    <w:abstractNumId w:val="0"/>
  </w:num>
  <w:num w:numId="13">
    <w:abstractNumId w:val="9"/>
  </w:num>
  <w:num w:numId="14">
    <w:abstractNumId w:val="7"/>
  </w:num>
  <w:num w:numId="15">
    <w:abstractNumId w:val="21"/>
  </w:num>
  <w:num w:numId="16">
    <w:abstractNumId w:val="1"/>
  </w:num>
  <w:num w:numId="17">
    <w:abstractNumId w:val="6"/>
  </w:num>
  <w:num w:numId="18">
    <w:abstractNumId w:val="3"/>
  </w:num>
  <w:num w:numId="19">
    <w:abstractNumId w:val="11"/>
  </w:num>
  <w:num w:numId="20">
    <w:abstractNumId w:val="2"/>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A7C"/>
    <w:rsid w:val="000019C1"/>
    <w:rsid w:val="00002B92"/>
    <w:rsid w:val="000035B8"/>
    <w:rsid w:val="00004CB6"/>
    <w:rsid w:val="000050E9"/>
    <w:rsid w:val="00011144"/>
    <w:rsid w:val="00015EA4"/>
    <w:rsid w:val="00023E19"/>
    <w:rsid w:val="00026131"/>
    <w:rsid w:val="000279D9"/>
    <w:rsid w:val="00027F2F"/>
    <w:rsid w:val="00031705"/>
    <w:rsid w:val="00031A1B"/>
    <w:rsid w:val="000506F7"/>
    <w:rsid w:val="00051875"/>
    <w:rsid w:val="00052D8D"/>
    <w:rsid w:val="00057C0E"/>
    <w:rsid w:val="00066E52"/>
    <w:rsid w:val="000678CA"/>
    <w:rsid w:val="00080FFA"/>
    <w:rsid w:val="00081F03"/>
    <w:rsid w:val="00084267"/>
    <w:rsid w:val="00090438"/>
    <w:rsid w:val="000907F5"/>
    <w:rsid w:val="000A09EA"/>
    <w:rsid w:val="000A632B"/>
    <w:rsid w:val="000A69AE"/>
    <w:rsid w:val="000B37C0"/>
    <w:rsid w:val="000C02D2"/>
    <w:rsid w:val="000C1BEB"/>
    <w:rsid w:val="000C1E39"/>
    <w:rsid w:val="000C3195"/>
    <w:rsid w:val="000D04E4"/>
    <w:rsid w:val="000D618D"/>
    <w:rsid w:val="000D7974"/>
    <w:rsid w:val="000E7987"/>
    <w:rsid w:val="000F33EF"/>
    <w:rsid w:val="000F70D7"/>
    <w:rsid w:val="0010358D"/>
    <w:rsid w:val="001060DF"/>
    <w:rsid w:val="00107AFA"/>
    <w:rsid w:val="00110D99"/>
    <w:rsid w:val="0011203E"/>
    <w:rsid w:val="0011379D"/>
    <w:rsid w:val="00117F3C"/>
    <w:rsid w:val="0012284B"/>
    <w:rsid w:val="001236ED"/>
    <w:rsid w:val="00125200"/>
    <w:rsid w:val="001254D9"/>
    <w:rsid w:val="0012666D"/>
    <w:rsid w:val="001308C9"/>
    <w:rsid w:val="00133E8D"/>
    <w:rsid w:val="00134A4A"/>
    <w:rsid w:val="00140A94"/>
    <w:rsid w:val="001445B7"/>
    <w:rsid w:val="00145B1C"/>
    <w:rsid w:val="001465C9"/>
    <w:rsid w:val="001530A4"/>
    <w:rsid w:val="00153296"/>
    <w:rsid w:val="001547CF"/>
    <w:rsid w:val="00161574"/>
    <w:rsid w:val="00171FA6"/>
    <w:rsid w:val="00185F01"/>
    <w:rsid w:val="001862C9"/>
    <w:rsid w:val="001929D1"/>
    <w:rsid w:val="001A44F6"/>
    <w:rsid w:val="001A4F0B"/>
    <w:rsid w:val="001A6837"/>
    <w:rsid w:val="001C230A"/>
    <w:rsid w:val="001C24D8"/>
    <w:rsid w:val="001D3A1C"/>
    <w:rsid w:val="001D6C39"/>
    <w:rsid w:val="001E3200"/>
    <w:rsid w:val="001F77D4"/>
    <w:rsid w:val="002043DE"/>
    <w:rsid w:val="00206494"/>
    <w:rsid w:val="00213191"/>
    <w:rsid w:val="00217057"/>
    <w:rsid w:val="00222796"/>
    <w:rsid w:val="00224600"/>
    <w:rsid w:val="00224D98"/>
    <w:rsid w:val="00231C77"/>
    <w:rsid w:val="00236007"/>
    <w:rsid w:val="00245397"/>
    <w:rsid w:val="00256729"/>
    <w:rsid w:val="002634A9"/>
    <w:rsid w:val="00264D80"/>
    <w:rsid w:val="00270553"/>
    <w:rsid w:val="00271428"/>
    <w:rsid w:val="00271960"/>
    <w:rsid w:val="00277125"/>
    <w:rsid w:val="00290CDD"/>
    <w:rsid w:val="002948FE"/>
    <w:rsid w:val="00294D4E"/>
    <w:rsid w:val="002A163F"/>
    <w:rsid w:val="002B106C"/>
    <w:rsid w:val="002B241E"/>
    <w:rsid w:val="002B71F7"/>
    <w:rsid w:val="002B7B66"/>
    <w:rsid w:val="002C38C9"/>
    <w:rsid w:val="002C47BA"/>
    <w:rsid w:val="002D1471"/>
    <w:rsid w:val="002D643C"/>
    <w:rsid w:val="002E2A1A"/>
    <w:rsid w:val="002E5497"/>
    <w:rsid w:val="002F0123"/>
    <w:rsid w:val="002F0273"/>
    <w:rsid w:val="002F190E"/>
    <w:rsid w:val="002F1CAD"/>
    <w:rsid w:val="002F60D6"/>
    <w:rsid w:val="002F79BE"/>
    <w:rsid w:val="00302759"/>
    <w:rsid w:val="0030752C"/>
    <w:rsid w:val="00307A04"/>
    <w:rsid w:val="00314B6B"/>
    <w:rsid w:val="0031639E"/>
    <w:rsid w:val="00340818"/>
    <w:rsid w:val="003454B2"/>
    <w:rsid w:val="0034784B"/>
    <w:rsid w:val="003546CF"/>
    <w:rsid w:val="0036404B"/>
    <w:rsid w:val="00366330"/>
    <w:rsid w:val="00370F2D"/>
    <w:rsid w:val="00383990"/>
    <w:rsid w:val="00386176"/>
    <w:rsid w:val="00390378"/>
    <w:rsid w:val="00393FF1"/>
    <w:rsid w:val="003945DA"/>
    <w:rsid w:val="00395624"/>
    <w:rsid w:val="00396E5D"/>
    <w:rsid w:val="003A40CA"/>
    <w:rsid w:val="003A71C1"/>
    <w:rsid w:val="003B6255"/>
    <w:rsid w:val="003C100D"/>
    <w:rsid w:val="003C4216"/>
    <w:rsid w:val="003C50C4"/>
    <w:rsid w:val="003C591F"/>
    <w:rsid w:val="003D4F7C"/>
    <w:rsid w:val="003D559E"/>
    <w:rsid w:val="003D713B"/>
    <w:rsid w:val="003E13DA"/>
    <w:rsid w:val="003E2E4B"/>
    <w:rsid w:val="003E30DD"/>
    <w:rsid w:val="003F0AD4"/>
    <w:rsid w:val="003F529E"/>
    <w:rsid w:val="00401AD7"/>
    <w:rsid w:val="004226D4"/>
    <w:rsid w:val="0042300D"/>
    <w:rsid w:val="004311A8"/>
    <w:rsid w:val="00431C32"/>
    <w:rsid w:val="00436B2C"/>
    <w:rsid w:val="00442451"/>
    <w:rsid w:val="00445A54"/>
    <w:rsid w:val="004476B8"/>
    <w:rsid w:val="004513BA"/>
    <w:rsid w:val="0046006A"/>
    <w:rsid w:val="00460889"/>
    <w:rsid w:val="0046607D"/>
    <w:rsid w:val="00467552"/>
    <w:rsid w:val="004721DC"/>
    <w:rsid w:val="00482195"/>
    <w:rsid w:val="00486348"/>
    <w:rsid w:val="00486916"/>
    <w:rsid w:val="00486CDB"/>
    <w:rsid w:val="00487297"/>
    <w:rsid w:val="00491B08"/>
    <w:rsid w:val="004930A6"/>
    <w:rsid w:val="00493F55"/>
    <w:rsid w:val="004A3951"/>
    <w:rsid w:val="004A3AAA"/>
    <w:rsid w:val="004B5B8F"/>
    <w:rsid w:val="004B6939"/>
    <w:rsid w:val="004C2B09"/>
    <w:rsid w:val="004D1424"/>
    <w:rsid w:val="004D1D0C"/>
    <w:rsid w:val="004D52F1"/>
    <w:rsid w:val="004D6B5D"/>
    <w:rsid w:val="004E6CB6"/>
    <w:rsid w:val="004F0576"/>
    <w:rsid w:val="004F2ADF"/>
    <w:rsid w:val="004F773B"/>
    <w:rsid w:val="00500D76"/>
    <w:rsid w:val="00515A83"/>
    <w:rsid w:val="00520885"/>
    <w:rsid w:val="00522142"/>
    <w:rsid w:val="005231E0"/>
    <w:rsid w:val="005317DF"/>
    <w:rsid w:val="00534B6D"/>
    <w:rsid w:val="00536123"/>
    <w:rsid w:val="00543023"/>
    <w:rsid w:val="00544271"/>
    <w:rsid w:val="00545504"/>
    <w:rsid w:val="00550264"/>
    <w:rsid w:val="005515BF"/>
    <w:rsid w:val="00557B68"/>
    <w:rsid w:val="00562043"/>
    <w:rsid w:val="00562748"/>
    <w:rsid w:val="0056496D"/>
    <w:rsid w:val="00572AE8"/>
    <w:rsid w:val="005867DC"/>
    <w:rsid w:val="00586A7C"/>
    <w:rsid w:val="005A05DB"/>
    <w:rsid w:val="005A47D9"/>
    <w:rsid w:val="005A5E2F"/>
    <w:rsid w:val="005B2A21"/>
    <w:rsid w:val="005B324A"/>
    <w:rsid w:val="005B3A38"/>
    <w:rsid w:val="005B568A"/>
    <w:rsid w:val="005B7351"/>
    <w:rsid w:val="005C2582"/>
    <w:rsid w:val="005C6C27"/>
    <w:rsid w:val="005E0C55"/>
    <w:rsid w:val="005E16E4"/>
    <w:rsid w:val="005E2151"/>
    <w:rsid w:val="005E32A4"/>
    <w:rsid w:val="005E69B1"/>
    <w:rsid w:val="005F30FF"/>
    <w:rsid w:val="005F470E"/>
    <w:rsid w:val="005F6072"/>
    <w:rsid w:val="005F6AB5"/>
    <w:rsid w:val="005F7D71"/>
    <w:rsid w:val="00600811"/>
    <w:rsid w:val="0060244A"/>
    <w:rsid w:val="00602DAE"/>
    <w:rsid w:val="00605576"/>
    <w:rsid w:val="00626BDD"/>
    <w:rsid w:val="00630F6C"/>
    <w:rsid w:val="006347BC"/>
    <w:rsid w:val="00636241"/>
    <w:rsid w:val="00636AB5"/>
    <w:rsid w:val="006425DE"/>
    <w:rsid w:val="006449C3"/>
    <w:rsid w:val="00647B85"/>
    <w:rsid w:val="00663CDB"/>
    <w:rsid w:val="006649FD"/>
    <w:rsid w:val="00664BD9"/>
    <w:rsid w:val="00666621"/>
    <w:rsid w:val="00666C3C"/>
    <w:rsid w:val="00667E3A"/>
    <w:rsid w:val="00670631"/>
    <w:rsid w:val="0067185A"/>
    <w:rsid w:val="006762CA"/>
    <w:rsid w:val="00693302"/>
    <w:rsid w:val="006948CB"/>
    <w:rsid w:val="00694E6D"/>
    <w:rsid w:val="00697F73"/>
    <w:rsid w:val="006A1BA1"/>
    <w:rsid w:val="006A366C"/>
    <w:rsid w:val="006A40F1"/>
    <w:rsid w:val="006A56F7"/>
    <w:rsid w:val="006B1863"/>
    <w:rsid w:val="006B308B"/>
    <w:rsid w:val="006B3A86"/>
    <w:rsid w:val="006B5578"/>
    <w:rsid w:val="006C1921"/>
    <w:rsid w:val="006C358F"/>
    <w:rsid w:val="006C7F5E"/>
    <w:rsid w:val="006D0B95"/>
    <w:rsid w:val="006E43F2"/>
    <w:rsid w:val="00703CB1"/>
    <w:rsid w:val="00704279"/>
    <w:rsid w:val="00705580"/>
    <w:rsid w:val="007220C5"/>
    <w:rsid w:val="00724358"/>
    <w:rsid w:val="00735A54"/>
    <w:rsid w:val="00744016"/>
    <w:rsid w:val="00747BD1"/>
    <w:rsid w:val="00757DC0"/>
    <w:rsid w:val="00761979"/>
    <w:rsid w:val="0078230C"/>
    <w:rsid w:val="00786FBB"/>
    <w:rsid w:val="00790EF3"/>
    <w:rsid w:val="007969BC"/>
    <w:rsid w:val="007A161D"/>
    <w:rsid w:val="007A1DA8"/>
    <w:rsid w:val="007A2E50"/>
    <w:rsid w:val="007A36EB"/>
    <w:rsid w:val="007B0376"/>
    <w:rsid w:val="007B6A4C"/>
    <w:rsid w:val="007B6D11"/>
    <w:rsid w:val="007D0C17"/>
    <w:rsid w:val="007D2EF3"/>
    <w:rsid w:val="007D377F"/>
    <w:rsid w:val="007E115A"/>
    <w:rsid w:val="007E421C"/>
    <w:rsid w:val="007E5AB4"/>
    <w:rsid w:val="007F156B"/>
    <w:rsid w:val="007F193B"/>
    <w:rsid w:val="007F5BA0"/>
    <w:rsid w:val="00801A98"/>
    <w:rsid w:val="0080353D"/>
    <w:rsid w:val="00812626"/>
    <w:rsid w:val="00814F5B"/>
    <w:rsid w:val="008153E6"/>
    <w:rsid w:val="008201E1"/>
    <w:rsid w:val="00831458"/>
    <w:rsid w:val="00840231"/>
    <w:rsid w:val="00843EFD"/>
    <w:rsid w:val="0085546D"/>
    <w:rsid w:val="00876C74"/>
    <w:rsid w:val="0088077E"/>
    <w:rsid w:val="00887575"/>
    <w:rsid w:val="008915F2"/>
    <w:rsid w:val="0089506E"/>
    <w:rsid w:val="00897580"/>
    <w:rsid w:val="008A2102"/>
    <w:rsid w:val="008A3DC7"/>
    <w:rsid w:val="008C341D"/>
    <w:rsid w:val="008C43FA"/>
    <w:rsid w:val="008C6BEE"/>
    <w:rsid w:val="008D0E5E"/>
    <w:rsid w:val="009002C8"/>
    <w:rsid w:val="00900F49"/>
    <w:rsid w:val="00931D33"/>
    <w:rsid w:val="00940DD2"/>
    <w:rsid w:val="00957F9C"/>
    <w:rsid w:val="00960B96"/>
    <w:rsid w:val="009627AA"/>
    <w:rsid w:val="00975784"/>
    <w:rsid w:val="00976DC3"/>
    <w:rsid w:val="00983C47"/>
    <w:rsid w:val="00992BB9"/>
    <w:rsid w:val="0099323A"/>
    <w:rsid w:val="009A16DC"/>
    <w:rsid w:val="009A652C"/>
    <w:rsid w:val="009D3F39"/>
    <w:rsid w:val="009E24AF"/>
    <w:rsid w:val="009E3A26"/>
    <w:rsid w:val="009E3BD8"/>
    <w:rsid w:val="009E6262"/>
    <w:rsid w:val="009F2D38"/>
    <w:rsid w:val="009F4174"/>
    <w:rsid w:val="009F4233"/>
    <w:rsid w:val="00A0302F"/>
    <w:rsid w:val="00A05538"/>
    <w:rsid w:val="00A131EB"/>
    <w:rsid w:val="00A16628"/>
    <w:rsid w:val="00A2542B"/>
    <w:rsid w:val="00A31E0D"/>
    <w:rsid w:val="00A33D09"/>
    <w:rsid w:val="00A37C19"/>
    <w:rsid w:val="00A42C97"/>
    <w:rsid w:val="00A4636B"/>
    <w:rsid w:val="00A65E6C"/>
    <w:rsid w:val="00A72131"/>
    <w:rsid w:val="00A7394C"/>
    <w:rsid w:val="00A770D4"/>
    <w:rsid w:val="00A80040"/>
    <w:rsid w:val="00A80E6D"/>
    <w:rsid w:val="00A8593F"/>
    <w:rsid w:val="00A86BDF"/>
    <w:rsid w:val="00A9028D"/>
    <w:rsid w:val="00A926C9"/>
    <w:rsid w:val="00AA00E6"/>
    <w:rsid w:val="00AA0F0F"/>
    <w:rsid w:val="00AB1087"/>
    <w:rsid w:val="00AC2B40"/>
    <w:rsid w:val="00AC4930"/>
    <w:rsid w:val="00AC5DBA"/>
    <w:rsid w:val="00AF434F"/>
    <w:rsid w:val="00B015B2"/>
    <w:rsid w:val="00B03ABA"/>
    <w:rsid w:val="00B03DA5"/>
    <w:rsid w:val="00B042BA"/>
    <w:rsid w:val="00B117D3"/>
    <w:rsid w:val="00B147DC"/>
    <w:rsid w:val="00B21893"/>
    <w:rsid w:val="00B221A6"/>
    <w:rsid w:val="00B2689C"/>
    <w:rsid w:val="00B34030"/>
    <w:rsid w:val="00B35335"/>
    <w:rsid w:val="00B37488"/>
    <w:rsid w:val="00B404A7"/>
    <w:rsid w:val="00B41D0B"/>
    <w:rsid w:val="00B45E04"/>
    <w:rsid w:val="00B46A19"/>
    <w:rsid w:val="00B51DEA"/>
    <w:rsid w:val="00B53C87"/>
    <w:rsid w:val="00B70A10"/>
    <w:rsid w:val="00B74C98"/>
    <w:rsid w:val="00B75B3F"/>
    <w:rsid w:val="00B80D7A"/>
    <w:rsid w:val="00B817C0"/>
    <w:rsid w:val="00B83921"/>
    <w:rsid w:val="00B95000"/>
    <w:rsid w:val="00B96E02"/>
    <w:rsid w:val="00B9737E"/>
    <w:rsid w:val="00BA10D7"/>
    <w:rsid w:val="00BA2DE1"/>
    <w:rsid w:val="00BB6FD2"/>
    <w:rsid w:val="00BC5E06"/>
    <w:rsid w:val="00BC7410"/>
    <w:rsid w:val="00BD3FD6"/>
    <w:rsid w:val="00BD5AFF"/>
    <w:rsid w:val="00BE2A03"/>
    <w:rsid w:val="00BE2AD6"/>
    <w:rsid w:val="00BF3097"/>
    <w:rsid w:val="00BF4BF0"/>
    <w:rsid w:val="00BF7631"/>
    <w:rsid w:val="00C06588"/>
    <w:rsid w:val="00C109C3"/>
    <w:rsid w:val="00C12B3E"/>
    <w:rsid w:val="00C27056"/>
    <w:rsid w:val="00C31D49"/>
    <w:rsid w:val="00C3481D"/>
    <w:rsid w:val="00C408D5"/>
    <w:rsid w:val="00C5222E"/>
    <w:rsid w:val="00C56F31"/>
    <w:rsid w:val="00C57D65"/>
    <w:rsid w:val="00C61404"/>
    <w:rsid w:val="00C64A77"/>
    <w:rsid w:val="00C65F9F"/>
    <w:rsid w:val="00C6775C"/>
    <w:rsid w:val="00C70F90"/>
    <w:rsid w:val="00C713A9"/>
    <w:rsid w:val="00C84F40"/>
    <w:rsid w:val="00C905FE"/>
    <w:rsid w:val="00C9299D"/>
    <w:rsid w:val="00C95C71"/>
    <w:rsid w:val="00CA1CA0"/>
    <w:rsid w:val="00CA1D47"/>
    <w:rsid w:val="00CA714C"/>
    <w:rsid w:val="00CB4F7C"/>
    <w:rsid w:val="00CB7BA0"/>
    <w:rsid w:val="00CC52E3"/>
    <w:rsid w:val="00CD072D"/>
    <w:rsid w:val="00CD742C"/>
    <w:rsid w:val="00CD7FA2"/>
    <w:rsid w:val="00CE4FEF"/>
    <w:rsid w:val="00CF241A"/>
    <w:rsid w:val="00D04918"/>
    <w:rsid w:val="00D0544B"/>
    <w:rsid w:val="00D17DC9"/>
    <w:rsid w:val="00D21C37"/>
    <w:rsid w:val="00D22504"/>
    <w:rsid w:val="00D22727"/>
    <w:rsid w:val="00D23B25"/>
    <w:rsid w:val="00D31F1B"/>
    <w:rsid w:val="00D37717"/>
    <w:rsid w:val="00D46B81"/>
    <w:rsid w:val="00D47C02"/>
    <w:rsid w:val="00D504E3"/>
    <w:rsid w:val="00D53524"/>
    <w:rsid w:val="00D55F0C"/>
    <w:rsid w:val="00D62AB1"/>
    <w:rsid w:val="00D65A09"/>
    <w:rsid w:val="00D70C23"/>
    <w:rsid w:val="00D80A38"/>
    <w:rsid w:val="00D8352E"/>
    <w:rsid w:val="00D84C99"/>
    <w:rsid w:val="00D85F06"/>
    <w:rsid w:val="00D874A8"/>
    <w:rsid w:val="00D96588"/>
    <w:rsid w:val="00DA3400"/>
    <w:rsid w:val="00DA3987"/>
    <w:rsid w:val="00DA6BDE"/>
    <w:rsid w:val="00DA7D78"/>
    <w:rsid w:val="00DC29D0"/>
    <w:rsid w:val="00DC2AEF"/>
    <w:rsid w:val="00DD213D"/>
    <w:rsid w:val="00DD40A1"/>
    <w:rsid w:val="00DD6F95"/>
    <w:rsid w:val="00DD7A74"/>
    <w:rsid w:val="00DE015B"/>
    <w:rsid w:val="00DE1454"/>
    <w:rsid w:val="00DE5686"/>
    <w:rsid w:val="00DF4766"/>
    <w:rsid w:val="00E02A6C"/>
    <w:rsid w:val="00E06DE8"/>
    <w:rsid w:val="00E072EC"/>
    <w:rsid w:val="00E12DE0"/>
    <w:rsid w:val="00E15719"/>
    <w:rsid w:val="00E2303B"/>
    <w:rsid w:val="00E23E22"/>
    <w:rsid w:val="00E30C1C"/>
    <w:rsid w:val="00E375B4"/>
    <w:rsid w:val="00E47F7F"/>
    <w:rsid w:val="00E53E0F"/>
    <w:rsid w:val="00E546F2"/>
    <w:rsid w:val="00E70299"/>
    <w:rsid w:val="00E71937"/>
    <w:rsid w:val="00E755BB"/>
    <w:rsid w:val="00E769FD"/>
    <w:rsid w:val="00E77C1C"/>
    <w:rsid w:val="00E8219E"/>
    <w:rsid w:val="00E853FF"/>
    <w:rsid w:val="00E86E6D"/>
    <w:rsid w:val="00E9480D"/>
    <w:rsid w:val="00E95D57"/>
    <w:rsid w:val="00EA53F8"/>
    <w:rsid w:val="00EA605A"/>
    <w:rsid w:val="00EA7E27"/>
    <w:rsid w:val="00EB7683"/>
    <w:rsid w:val="00EC1239"/>
    <w:rsid w:val="00EC1A1E"/>
    <w:rsid w:val="00EC2F63"/>
    <w:rsid w:val="00EC7676"/>
    <w:rsid w:val="00ED6702"/>
    <w:rsid w:val="00EE6D3D"/>
    <w:rsid w:val="00EF11BA"/>
    <w:rsid w:val="00F00FC6"/>
    <w:rsid w:val="00F0234A"/>
    <w:rsid w:val="00F024C4"/>
    <w:rsid w:val="00F132D0"/>
    <w:rsid w:val="00F14A08"/>
    <w:rsid w:val="00F15059"/>
    <w:rsid w:val="00F1736B"/>
    <w:rsid w:val="00F177CD"/>
    <w:rsid w:val="00F26995"/>
    <w:rsid w:val="00F3570C"/>
    <w:rsid w:val="00F35C39"/>
    <w:rsid w:val="00F378EC"/>
    <w:rsid w:val="00F663D6"/>
    <w:rsid w:val="00F66793"/>
    <w:rsid w:val="00F709C5"/>
    <w:rsid w:val="00F720E5"/>
    <w:rsid w:val="00F74287"/>
    <w:rsid w:val="00F75F6E"/>
    <w:rsid w:val="00F81208"/>
    <w:rsid w:val="00F91022"/>
    <w:rsid w:val="00F9641A"/>
    <w:rsid w:val="00F976A5"/>
    <w:rsid w:val="00FA56C5"/>
    <w:rsid w:val="00FA5778"/>
    <w:rsid w:val="00FB0065"/>
    <w:rsid w:val="00FB208C"/>
    <w:rsid w:val="00FB3080"/>
    <w:rsid w:val="00FC77A8"/>
    <w:rsid w:val="00FD7B0D"/>
    <w:rsid w:val="00FE1CDE"/>
    <w:rsid w:val="00FE3F60"/>
    <w:rsid w:val="00FE7D50"/>
    <w:rsid w:val="00FF7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92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A2E50"/>
    <w:rPr>
      <w:rFonts w:ascii="Tahoma" w:hAnsi="Tahoma" w:cs="Tahoma"/>
      <w:sz w:val="16"/>
      <w:szCs w:val="16"/>
    </w:rPr>
  </w:style>
  <w:style w:type="character" w:styleId="CommentReference">
    <w:name w:val="annotation reference"/>
    <w:basedOn w:val="DefaultParagraphFont"/>
    <w:semiHidden/>
    <w:rsid w:val="007A2E50"/>
    <w:rPr>
      <w:sz w:val="16"/>
      <w:szCs w:val="16"/>
    </w:rPr>
  </w:style>
  <w:style w:type="paragraph" w:styleId="CommentText">
    <w:name w:val="annotation text"/>
    <w:basedOn w:val="Normal"/>
    <w:semiHidden/>
    <w:rsid w:val="007A2E50"/>
    <w:rPr>
      <w:sz w:val="20"/>
      <w:szCs w:val="20"/>
    </w:rPr>
  </w:style>
  <w:style w:type="paragraph" w:styleId="CommentSubject">
    <w:name w:val="annotation subject"/>
    <w:basedOn w:val="CommentText"/>
    <w:next w:val="CommentText"/>
    <w:semiHidden/>
    <w:rsid w:val="007A2E50"/>
    <w:rPr>
      <w:b/>
      <w:bCs/>
    </w:rPr>
  </w:style>
  <w:style w:type="paragraph" w:styleId="BodyTextIndent3">
    <w:name w:val="Body Text Indent 3"/>
    <w:basedOn w:val="Normal"/>
    <w:rsid w:val="005B7351"/>
    <w:pPr>
      <w:spacing w:before="120" w:after="120" w:line="480" w:lineRule="auto"/>
      <w:ind w:left="360" w:firstLine="633"/>
      <w:jc w:val="both"/>
    </w:pPr>
    <w:rPr>
      <w:szCs w:val="20"/>
    </w:rPr>
  </w:style>
  <w:style w:type="paragraph" w:styleId="Footer">
    <w:name w:val="footer"/>
    <w:basedOn w:val="Normal"/>
    <w:link w:val="FooterChar"/>
    <w:uiPriority w:val="99"/>
    <w:rsid w:val="00F663D6"/>
    <w:pPr>
      <w:tabs>
        <w:tab w:val="center" w:pos="4320"/>
        <w:tab w:val="right" w:pos="8640"/>
      </w:tabs>
    </w:pPr>
  </w:style>
  <w:style w:type="character" w:styleId="PageNumber">
    <w:name w:val="page number"/>
    <w:basedOn w:val="DefaultParagraphFont"/>
    <w:rsid w:val="00F663D6"/>
  </w:style>
  <w:style w:type="paragraph" w:styleId="Header">
    <w:name w:val="header"/>
    <w:basedOn w:val="Normal"/>
    <w:rsid w:val="00F663D6"/>
    <w:pPr>
      <w:tabs>
        <w:tab w:val="center" w:pos="4320"/>
        <w:tab w:val="right" w:pos="8640"/>
      </w:tabs>
    </w:pPr>
  </w:style>
  <w:style w:type="paragraph" w:styleId="ListParagraph">
    <w:name w:val="List Paragraph"/>
    <w:basedOn w:val="Normal"/>
    <w:uiPriority w:val="34"/>
    <w:qFormat/>
    <w:rsid w:val="00486916"/>
    <w:pPr>
      <w:ind w:left="720"/>
      <w:contextualSpacing/>
    </w:pPr>
  </w:style>
  <w:style w:type="table" w:styleId="TableGrid">
    <w:name w:val="Table Grid"/>
    <w:basedOn w:val="TableNormal"/>
    <w:uiPriority w:val="59"/>
    <w:rsid w:val="00133E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B117D3"/>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2-Accent5">
    <w:name w:val="Medium Shading 2 Accent 5"/>
    <w:basedOn w:val="TableNormal"/>
    <w:uiPriority w:val="64"/>
    <w:rsid w:val="00B117D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B117D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Grid3-Accent4">
    <w:name w:val="Medium Grid 3 Accent 4"/>
    <w:basedOn w:val="TableNormal"/>
    <w:uiPriority w:val="69"/>
    <w:rsid w:val="00271428"/>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5F6AB5"/>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1">
    <w:name w:val="Medium Grid 3 Accent 1"/>
    <w:basedOn w:val="TableNormal"/>
    <w:uiPriority w:val="69"/>
    <w:rsid w:val="00515A8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1">
    <w:name w:val="Medium Shading 2 Accent 1"/>
    <w:basedOn w:val="TableNormal"/>
    <w:uiPriority w:val="64"/>
    <w:rsid w:val="00B2189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Caption">
    <w:name w:val="caption"/>
    <w:basedOn w:val="Normal"/>
    <w:next w:val="Normal"/>
    <w:uiPriority w:val="35"/>
    <w:unhideWhenUsed/>
    <w:qFormat/>
    <w:rsid w:val="00B21893"/>
    <w:pPr>
      <w:spacing w:after="200"/>
    </w:pPr>
    <w:rPr>
      <w:b/>
      <w:bCs/>
      <w:color w:val="4F81BD" w:themeColor="accent1"/>
      <w:sz w:val="18"/>
      <w:szCs w:val="18"/>
    </w:rPr>
  </w:style>
  <w:style w:type="character" w:customStyle="1" w:styleId="FooterChar">
    <w:name w:val="Footer Char"/>
    <w:basedOn w:val="DefaultParagraphFont"/>
    <w:link w:val="Footer"/>
    <w:uiPriority w:val="99"/>
    <w:rsid w:val="009F423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92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A2E50"/>
    <w:rPr>
      <w:rFonts w:ascii="Tahoma" w:hAnsi="Tahoma" w:cs="Tahoma"/>
      <w:sz w:val="16"/>
      <w:szCs w:val="16"/>
    </w:rPr>
  </w:style>
  <w:style w:type="character" w:styleId="CommentReference">
    <w:name w:val="annotation reference"/>
    <w:basedOn w:val="DefaultParagraphFont"/>
    <w:semiHidden/>
    <w:rsid w:val="007A2E50"/>
    <w:rPr>
      <w:sz w:val="16"/>
      <w:szCs w:val="16"/>
    </w:rPr>
  </w:style>
  <w:style w:type="paragraph" w:styleId="CommentText">
    <w:name w:val="annotation text"/>
    <w:basedOn w:val="Normal"/>
    <w:semiHidden/>
    <w:rsid w:val="007A2E50"/>
    <w:rPr>
      <w:sz w:val="20"/>
      <w:szCs w:val="20"/>
    </w:rPr>
  </w:style>
  <w:style w:type="paragraph" w:styleId="CommentSubject">
    <w:name w:val="annotation subject"/>
    <w:basedOn w:val="CommentText"/>
    <w:next w:val="CommentText"/>
    <w:semiHidden/>
    <w:rsid w:val="007A2E50"/>
    <w:rPr>
      <w:b/>
      <w:bCs/>
    </w:rPr>
  </w:style>
  <w:style w:type="paragraph" w:styleId="BodyTextIndent3">
    <w:name w:val="Body Text Indent 3"/>
    <w:basedOn w:val="Normal"/>
    <w:rsid w:val="005B7351"/>
    <w:pPr>
      <w:spacing w:before="120" w:after="120" w:line="480" w:lineRule="auto"/>
      <w:ind w:left="360" w:firstLine="633"/>
      <w:jc w:val="both"/>
    </w:pPr>
    <w:rPr>
      <w:szCs w:val="20"/>
    </w:rPr>
  </w:style>
  <w:style w:type="paragraph" w:styleId="Footer">
    <w:name w:val="footer"/>
    <w:basedOn w:val="Normal"/>
    <w:link w:val="FooterChar"/>
    <w:uiPriority w:val="99"/>
    <w:rsid w:val="00F663D6"/>
    <w:pPr>
      <w:tabs>
        <w:tab w:val="center" w:pos="4320"/>
        <w:tab w:val="right" w:pos="8640"/>
      </w:tabs>
    </w:pPr>
  </w:style>
  <w:style w:type="character" w:styleId="PageNumber">
    <w:name w:val="page number"/>
    <w:basedOn w:val="DefaultParagraphFont"/>
    <w:rsid w:val="00F663D6"/>
  </w:style>
  <w:style w:type="paragraph" w:styleId="Header">
    <w:name w:val="header"/>
    <w:basedOn w:val="Normal"/>
    <w:rsid w:val="00F663D6"/>
    <w:pPr>
      <w:tabs>
        <w:tab w:val="center" w:pos="4320"/>
        <w:tab w:val="right" w:pos="8640"/>
      </w:tabs>
    </w:pPr>
  </w:style>
  <w:style w:type="paragraph" w:styleId="ListParagraph">
    <w:name w:val="List Paragraph"/>
    <w:basedOn w:val="Normal"/>
    <w:uiPriority w:val="34"/>
    <w:qFormat/>
    <w:rsid w:val="00486916"/>
    <w:pPr>
      <w:ind w:left="720"/>
      <w:contextualSpacing/>
    </w:pPr>
  </w:style>
  <w:style w:type="table" w:styleId="TableGrid">
    <w:name w:val="Table Grid"/>
    <w:basedOn w:val="TableNormal"/>
    <w:uiPriority w:val="59"/>
    <w:rsid w:val="00133E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B117D3"/>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2-Accent5">
    <w:name w:val="Medium Shading 2 Accent 5"/>
    <w:basedOn w:val="TableNormal"/>
    <w:uiPriority w:val="64"/>
    <w:rsid w:val="00B117D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B117D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Grid3-Accent4">
    <w:name w:val="Medium Grid 3 Accent 4"/>
    <w:basedOn w:val="TableNormal"/>
    <w:uiPriority w:val="69"/>
    <w:rsid w:val="00271428"/>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5F6AB5"/>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1">
    <w:name w:val="Medium Grid 3 Accent 1"/>
    <w:basedOn w:val="TableNormal"/>
    <w:uiPriority w:val="69"/>
    <w:rsid w:val="00515A8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1">
    <w:name w:val="Medium Shading 2 Accent 1"/>
    <w:basedOn w:val="TableNormal"/>
    <w:uiPriority w:val="64"/>
    <w:rsid w:val="00B2189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Caption">
    <w:name w:val="caption"/>
    <w:basedOn w:val="Normal"/>
    <w:next w:val="Normal"/>
    <w:uiPriority w:val="35"/>
    <w:unhideWhenUsed/>
    <w:qFormat/>
    <w:rsid w:val="00B21893"/>
    <w:pPr>
      <w:spacing w:after="200"/>
    </w:pPr>
    <w:rPr>
      <w:b/>
      <w:bCs/>
      <w:color w:val="4F81BD" w:themeColor="accent1"/>
      <w:sz w:val="18"/>
      <w:szCs w:val="18"/>
    </w:rPr>
  </w:style>
  <w:style w:type="character" w:customStyle="1" w:styleId="FooterChar">
    <w:name w:val="Footer Char"/>
    <w:basedOn w:val="DefaultParagraphFont"/>
    <w:link w:val="Footer"/>
    <w:uiPriority w:val="99"/>
    <w:rsid w:val="009F42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02273">
      <w:bodyDiv w:val="1"/>
      <w:marLeft w:val="0"/>
      <w:marRight w:val="0"/>
      <w:marTop w:val="0"/>
      <w:marBottom w:val="0"/>
      <w:divBdr>
        <w:top w:val="none" w:sz="0" w:space="0" w:color="auto"/>
        <w:left w:val="none" w:sz="0" w:space="0" w:color="auto"/>
        <w:bottom w:val="none" w:sz="0" w:space="0" w:color="auto"/>
        <w:right w:val="none" w:sz="0" w:space="0" w:color="auto"/>
      </w:divBdr>
    </w:div>
    <w:div w:id="141889814">
      <w:bodyDiv w:val="1"/>
      <w:marLeft w:val="0"/>
      <w:marRight w:val="0"/>
      <w:marTop w:val="0"/>
      <w:marBottom w:val="0"/>
      <w:divBdr>
        <w:top w:val="none" w:sz="0" w:space="0" w:color="auto"/>
        <w:left w:val="none" w:sz="0" w:space="0" w:color="auto"/>
        <w:bottom w:val="none" w:sz="0" w:space="0" w:color="auto"/>
        <w:right w:val="none" w:sz="0" w:space="0" w:color="auto"/>
      </w:divBdr>
    </w:div>
    <w:div w:id="247807616">
      <w:bodyDiv w:val="1"/>
      <w:marLeft w:val="0"/>
      <w:marRight w:val="0"/>
      <w:marTop w:val="0"/>
      <w:marBottom w:val="0"/>
      <w:divBdr>
        <w:top w:val="none" w:sz="0" w:space="0" w:color="auto"/>
        <w:left w:val="none" w:sz="0" w:space="0" w:color="auto"/>
        <w:bottom w:val="none" w:sz="0" w:space="0" w:color="auto"/>
        <w:right w:val="none" w:sz="0" w:space="0" w:color="auto"/>
      </w:divBdr>
    </w:div>
    <w:div w:id="419183357">
      <w:bodyDiv w:val="1"/>
      <w:marLeft w:val="0"/>
      <w:marRight w:val="0"/>
      <w:marTop w:val="0"/>
      <w:marBottom w:val="0"/>
      <w:divBdr>
        <w:top w:val="none" w:sz="0" w:space="0" w:color="auto"/>
        <w:left w:val="none" w:sz="0" w:space="0" w:color="auto"/>
        <w:bottom w:val="none" w:sz="0" w:space="0" w:color="auto"/>
        <w:right w:val="none" w:sz="0" w:space="0" w:color="auto"/>
      </w:divBdr>
    </w:div>
    <w:div w:id="440296420">
      <w:bodyDiv w:val="1"/>
      <w:marLeft w:val="0"/>
      <w:marRight w:val="0"/>
      <w:marTop w:val="0"/>
      <w:marBottom w:val="0"/>
      <w:divBdr>
        <w:top w:val="none" w:sz="0" w:space="0" w:color="auto"/>
        <w:left w:val="none" w:sz="0" w:space="0" w:color="auto"/>
        <w:bottom w:val="none" w:sz="0" w:space="0" w:color="auto"/>
        <w:right w:val="none" w:sz="0" w:space="0" w:color="auto"/>
      </w:divBdr>
    </w:div>
    <w:div w:id="557979076">
      <w:bodyDiv w:val="1"/>
      <w:marLeft w:val="0"/>
      <w:marRight w:val="0"/>
      <w:marTop w:val="0"/>
      <w:marBottom w:val="0"/>
      <w:divBdr>
        <w:top w:val="none" w:sz="0" w:space="0" w:color="auto"/>
        <w:left w:val="none" w:sz="0" w:space="0" w:color="auto"/>
        <w:bottom w:val="none" w:sz="0" w:space="0" w:color="auto"/>
        <w:right w:val="none" w:sz="0" w:space="0" w:color="auto"/>
      </w:divBdr>
    </w:div>
    <w:div w:id="839587333">
      <w:bodyDiv w:val="1"/>
      <w:marLeft w:val="0"/>
      <w:marRight w:val="0"/>
      <w:marTop w:val="0"/>
      <w:marBottom w:val="0"/>
      <w:divBdr>
        <w:top w:val="none" w:sz="0" w:space="0" w:color="auto"/>
        <w:left w:val="none" w:sz="0" w:space="0" w:color="auto"/>
        <w:bottom w:val="none" w:sz="0" w:space="0" w:color="auto"/>
        <w:right w:val="none" w:sz="0" w:space="0" w:color="auto"/>
      </w:divBdr>
    </w:div>
    <w:div w:id="872691389">
      <w:bodyDiv w:val="1"/>
      <w:marLeft w:val="0"/>
      <w:marRight w:val="0"/>
      <w:marTop w:val="0"/>
      <w:marBottom w:val="0"/>
      <w:divBdr>
        <w:top w:val="none" w:sz="0" w:space="0" w:color="auto"/>
        <w:left w:val="none" w:sz="0" w:space="0" w:color="auto"/>
        <w:bottom w:val="none" w:sz="0" w:space="0" w:color="auto"/>
        <w:right w:val="none" w:sz="0" w:space="0" w:color="auto"/>
      </w:divBdr>
    </w:div>
    <w:div w:id="928276420">
      <w:bodyDiv w:val="1"/>
      <w:marLeft w:val="0"/>
      <w:marRight w:val="0"/>
      <w:marTop w:val="0"/>
      <w:marBottom w:val="0"/>
      <w:divBdr>
        <w:top w:val="none" w:sz="0" w:space="0" w:color="auto"/>
        <w:left w:val="none" w:sz="0" w:space="0" w:color="auto"/>
        <w:bottom w:val="none" w:sz="0" w:space="0" w:color="auto"/>
        <w:right w:val="none" w:sz="0" w:space="0" w:color="auto"/>
      </w:divBdr>
    </w:div>
    <w:div w:id="1213083170">
      <w:bodyDiv w:val="1"/>
      <w:marLeft w:val="0"/>
      <w:marRight w:val="0"/>
      <w:marTop w:val="0"/>
      <w:marBottom w:val="0"/>
      <w:divBdr>
        <w:top w:val="none" w:sz="0" w:space="0" w:color="auto"/>
        <w:left w:val="none" w:sz="0" w:space="0" w:color="auto"/>
        <w:bottom w:val="none" w:sz="0" w:space="0" w:color="auto"/>
        <w:right w:val="none" w:sz="0" w:space="0" w:color="auto"/>
      </w:divBdr>
    </w:div>
    <w:div w:id="1439721358">
      <w:bodyDiv w:val="1"/>
      <w:marLeft w:val="0"/>
      <w:marRight w:val="0"/>
      <w:marTop w:val="0"/>
      <w:marBottom w:val="0"/>
      <w:divBdr>
        <w:top w:val="none" w:sz="0" w:space="0" w:color="auto"/>
        <w:left w:val="none" w:sz="0" w:space="0" w:color="auto"/>
        <w:bottom w:val="none" w:sz="0" w:space="0" w:color="auto"/>
        <w:right w:val="none" w:sz="0" w:space="0" w:color="auto"/>
      </w:divBdr>
    </w:div>
    <w:div w:id="1474905692">
      <w:bodyDiv w:val="1"/>
      <w:marLeft w:val="0"/>
      <w:marRight w:val="0"/>
      <w:marTop w:val="0"/>
      <w:marBottom w:val="0"/>
      <w:divBdr>
        <w:top w:val="none" w:sz="0" w:space="0" w:color="auto"/>
        <w:left w:val="none" w:sz="0" w:space="0" w:color="auto"/>
        <w:bottom w:val="none" w:sz="0" w:space="0" w:color="auto"/>
        <w:right w:val="none" w:sz="0" w:space="0" w:color="auto"/>
      </w:divBdr>
    </w:div>
    <w:div w:id="1478381712">
      <w:bodyDiv w:val="1"/>
      <w:marLeft w:val="0"/>
      <w:marRight w:val="0"/>
      <w:marTop w:val="0"/>
      <w:marBottom w:val="0"/>
      <w:divBdr>
        <w:top w:val="none" w:sz="0" w:space="0" w:color="auto"/>
        <w:left w:val="none" w:sz="0" w:space="0" w:color="auto"/>
        <w:bottom w:val="none" w:sz="0" w:space="0" w:color="auto"/>
        <w:right w:val="none" w:sz="0" w:space="0" w:color="auto"/>
      </w:divBdr>
    </w:div>
    <w:div w:id="1503817965">
      <w:bodyDiv w:val="1"/>
      <w:marLeft w:val="0"/>
      <w:marRight w:val="0"/>
      <w:marTop w:val="0"/>
      <w:marBottom w:val="0"/>
      <w:divBdr>
        <w:top w:val="none" w:sz="0" w:space="0" w:color="auto"/>
        <w:left w:val="none" w:sz="0" w:space="0" w:color="auto"/>
        <w:bottom w:val="none" w:sz="0" w:space="0" w:color="auto"/>
        <w:right w:val="none" w:sz="0" w:space="0" w:color="auto"/>
      </w:divBdr>
    </w:div>
    <w:div w:id="1616714912">
      <w:bodyDiv w:val="1"/>
      <w:marLeft w:val="0"/>
      <w:marRight w:val="0"/>
      <w:marTop w:val="0"/>
      <w:marBottom w:val="0"/>
      <w:divBdr>
        <w:top w:val="none" w:sz="0" w:space="0" w:color="auto"/>
        <w:left w:val="none" w:sz="0" w:space="0" w:color="auto"/>
        <w:bottom w:val="none" w:sz="0" w:space="0" w:color="auto"/>
        <w:right w:val="none" w:sz="0" w:space="0" w:color="auto"/>
      </w:divBdr>
    </w:div>
    <w:div w:id="1636251879">
      <w:bodyDiv w:val="1"/>
      <w:marLeft w:val="0"/>
      <w:marRight w:val="0"/>
      <w:marTop w:val="0"/>
      <w:marBottom w:val="0"/>
      <w:divBdr>
        <w:top w:val="none" w:sz="0" w:space="0" w:color="auto"/>
        <w:left w:val="none" w:sz="0" w:space="0" w:color="auto"/>
        <w:bottom w:val="none" w:sz="0" w:space="0" w:color="auto"/>
        <w:right w:val="none" w:sz="0" w:space="0" w:color="auto"/>
      </w:divBdr>
    </w:div>
    <w:div w:id="1652367371">
      <w:bodyDiv w:val="1"/>
      <w:marLeft w:val="0"/>
      <w:marRight w:val="0"/>
      <w:marTop w:val="0"/>
      <w:marBottom w:val="0"/>
      <w:divBdr>
        <w:top w:val="none" w:sz="0" w:space="0" w:color="auto"/>
        <w:left w:val="none" w:sz="0" w:space="0" w:color="auto"/>
        <w:bottom w:val="none" w:sz="0" w:space="0" w:color="auto"/>
        <w:right w:val="none" w:sz="0" w:space="0" w:color="auto"/>
      </w:divBdr>
    </w:div>
    <w:div w:id="1653942526">
      <w:bodyDiv w:val="1"/>
      <w:marLeft w:val="0"/>
      <w:marRight w:val="0"/>
      <w:marTop w:val="0"/>
      <w:marBottom w:val="0"/>
      <w:divBdr>
        <w:top w:val="none" w:sz="0" w:space="0" w:color="auto"/>
        <w:left w:val="none" w:sz="0" w:space="0" w:color="auto"/>
        <w:bottom w:val="none" w:sz="0" w:space="0" w:color="auto"/>
        <w:right w:val="none" w:sz="0" w:space="0" w:color="auto"/>
      </w:divBdr>
    </w:div>
    <w:div w:id="1664043734">
      <w:bodyDiv w:val="1"/>
      <w:marLeft w:val="0"/>
      <w:marRight w:val="0"/>
      <w:marTop w:val="0"/>
      <w:marBottom w:val="0"/>
      <w:divBdr>
        <w:top w:val="none" w:sz="0" w:space="0" w:color="auto"/>
        <w:left w:val="none" w:sz="0" w:space="0" w:color="auto"/>
        <w:bottom w:val="none" w:sz="0" w:space="0" w:color="auto"/>
        <w:right w:val="none" w:sz="0" w:space="0" w:color="auto"/>
      </w:divBdr>
    </w:div>
    <w:div w:id="1810512237">
      <w:bodyDiv w:val="1"/>
      <w:marLeft w:val="0"/>
      <w:marRight w:val="0"/>
      <w:marTop w:val="0"/>
      <w:marBottom w:val="0"/>
      <w:divBdr>
        <w:top w:val="none" w:sz="0" w:space="0" w:color="auto"/>
        <w:left w:val="none" w:sz="0" w:space="0" w:color="auto"/>
        <w:bottom w:val="none" w:sz="0" w:space="0" w:color="auto"/>
        <w:right w:val="none" w:sz="0" w:space="0" w:color="auto"/>
      </w:divBdr>
    </w:div>
    <w:div w:id="198758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8D6D4-7F73-4F65-9B9A-F32E8D9B5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2880</Words>
  <Characters>16420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19262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Tapem ?</dc:creator>
  <cp:lastModifiedBy>DELL</cp:lastModifiedBy>
  <cp:revision>5</cp:revision>
  <cp:lastPrinted>2015-06-12T17:07:00Z</cp:lastPrinted>
  <dcterms:created xsi:type="dcterms:W3CDTF">2015-04-29T06:23:00Z</dcterms:created>
  <dcterms:modified xsi:type="dcterms:W3CDTF">2015-06-16T07:27:00Z</dcterms:modified>
</cp:coreProperties>
</file>